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99" w:rsidRPr="00FA1D33" w:rsidRDefault="00251999">
      <w:pPr>
        <w:rPr>
          <w:sz w:val="32"/>
          <w:szCs w:val="32"/>
        </w:rPr>
      </w:pPr>
      <w:r w:rsidRPr="009477A9">
        <w:rPr>
          <w:sz w:val="32"/>
          <w:szCs w:val="32"/>
        </w:rPr>
        <w:t>Welcome to the first governors</w:t>
      </w:r>
      <w:r>
        <w:rPr>
          <w:sz w:val="32"/>
          <w:szCs w:val="32"/>
        </w:rPr>
        <w:t>’</w:t>
      </w:r>
      <w:r w:rsidRPr="009477A9">
        <w:rPr>
          <w:sz w:val="32"/>
          <w:szCs w:val="32"/>
        </w:rPr>
        <w:t xml:space="preserve"> newsletter.</w:t>
      </w:r>
    </w:p>
    <w:p w:rsidR="00251999" w:rsidRPr="00671554" w:rsidRDefault="00251999">
      <w:pPr>
        <w:rPr>
          <w:rFonts w:cs="Calibri"/>
          <w:sz w:val="23"/>
          <w:szCs w:val="23"/>
        </w:rPr>
      </w:pPr>
      <w:r w:rsidRPr="00671554">
        <w:rPr>
          <w:rFonts w:cs="Calibri"/>
          <w:sz w:val="23"/>
          <w:szCs w:val="23"/>
        </w:rPr>
        <w:t>First of all, let us introduce your governance team:</w:t>
      </w:r>
    </w:p>
    <w:p w:rsidR="00251999" w:rsidRPr="00671554" w:rsidRDefault="00251999">
      <w:pPr>
        <w:rPr>
          <w:rFonts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3780"/>
        <w:gridCol w:w="2406"/>
      </w:tblGrid>
      <w:tr w:rsidR="00251999" w:rsidRPr="00805CA2" w:rsidTr="00805CA2">
        <w:tc>
          <w:tcPr>
            <w:tcW w:w="2830" w:type="dxa"/>
          </w:tcPr>
          <w:p w:rsidR="00251999" w:rsidRPr="00805CA2" w:rsidRDefault="00251999" w:rsidP="00031306">
            <w:pPr>
              <w:pStyle w:val="NormalWeb"/>
              <w:rPr>
                <w:rStyle w:val="Strong"/>
                <w:rFonts w:ascii="Calibri" w:hAnsi="Calibri" w:cs="Calibri"/>
                <w:sz w:val="23"/>
                <w:szCs w:val="23"/>
                <w:lang/>
              </w:rPr>
            </w:pPr>
            <w:r w:rsidRPr="00805CA2">
              <w:rPr>
                <w:rStyle w:val="Strong"/>
                <w:rFonts w:ascii="Calibri" w:hAnsi="Calibri" w:cs="Calibri"/>
                <w:sz w:val="23"/>
                <w:szCs w:val="23"/>
                <w:lang/>
              </w:rPr>
              <w:t>Name and position</w:t>
            </w:r>
          </w:p>
        </w:tc>
        <w:tc>
          <w:tcPr>
            <w:tcW w:w="3780" w:type="dxa"/>
          </w:tcPr>
          <w:p w:rsidR="00251999" w:rsidRPr="00805CA2" w:rsidRDefault="00251999" w:rsidP="00031306">
            <w:pPr>
              <w:pStyle w:val="NormalWeb"/>
              <w:rPr>
                <w:rStyle w:val="Strong"/>
                <w:rFonts w:ascii="Calibri" w:hAnsi="Calibri" w:cs="Calibri"/>
                <w:sz w:val="23"/>
                <w:szCs w:val="23"/>
                <w:lang/>
              </w:rPr>
            </w:pPr>
            <w:r w:rsidRPr="00805CA2">
              <w:rPr>
                <w:rStyle w:val="Strong"/>
                <w:rFonts w:ascii="Calibri" w:hAnsi="Calibri" w:cs="Calibri"/>
                <w:sz w:val="23"/>
                <w:szCs w:val="23"/>
                <w:lang/>
              </w:rPr>
              <w:t>Type of governor</w:t>
            </w:r>
          </w:p>
        </w:tc>
        <w:tc>
          <w:tcPr>
            <w:tcW w:w="2406"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Special responsibilities</w:t>
            </w:r>
          </w:p>
        </w:tc>
      </w:tr>
      <w:tr w:rsidR="00251999" w:rsidRPr="00805CA2" w:rsidTr="00805CA2">
        <w:tc>
          <w:tcPr>
            <w:tcW w:w="2830" w:type="dxa"/>
          </w:tcPr>
          <w:p w:rsidR="00251999" w:rsidRPr="00805CA2" w:rsidRDefault="00251999" w:rsidP="00031306">
            <w:pPr>
              <w:pStyle w:val="NormalWeb"/>
              <w:rPr>
                <w:rStyle w:val="Strong"/>
                <w:rFonts w:ascii="Calibri" w:hAnsi="Calibri" w:cs="Calibri"/>
                <w:sz w:val="23"/>
                <w:szCs w:val="23"/>
                <w:lang/>
              </w:rPr>
            </w:pPr>
            <w:r w:rsidRPr="00805CA2">
              <w:rPr>
                <w:rStyle w:val="Strong"/>
                <w:rFonts w:ascii="Calibri" w:hAnsi="Calibri" w:cs="Calibri"/>
                <w:sz w:val="23"/>
                <w:szCs w:val="23"/>
                <w:lang/>
              </w:rPr>
              <w:t xml:space="preserve">Sahima Iqbal </w:t>
            </w:r>
            <w:r w:rsidRPr="00805CA2">
              <w:rPr>
                <w:rStyle w:val="Strong"/>
                <w:rFonts w:ascii="Calibri" w:hAnsi="Calibri" w:cs="Calibri"/>
                <w:sz w:val="23"/>
                <w:szCs w:val="23"/>
                <w:lang/>
              </w:rPr>
              <w:br/>
              <w:t>(Chair)</w:t>
            </w:r>
            <w:r w:rsidRPr="00805CA2">
              <w:rPr>
                <w:rFonts w:ascii="Calibri" w:hAnsi="Calibri" w:cs="Calibri"/>
                <w:sz w:val="23"/>
                <w:szCs w:val="23"/>
                <w:lang/>
              </w:rPr>
              <w:t>   </w:t>
            </w:r>
          </w:p>
        </w:tc>
        <w:tc>
          <w:tcPr>
            <w:tcW w:w="3780" w:type="dxa"/>
          </w:tcPr>
          <w:p w:rsidR="00251999" w:rsidRPr="00805CA2" w:rsidRDefault="00251999" w:rsidP="00031306">
            <w:pPr>
              <w:pStyle w:val="NormalWeb"/>
              <w:rPr>
                <w:rFonts w:ascii="Calibri" w:hAnsi="Calibri" w:cs="Calibri"/>
                <w:sz w:val="23"/>
                <w:szCs w:val="23"/>
                <w:lang/>
              </w:rPr>
            </w:pPr>
            <w:r w:rsidRPr="00805CA2">
              <w:rPr>
                <w:rFonts w:ascii="Calibri" w:hAnsi="Calibri" w:cs="Calibri"/>
                <w:sz w:val="23"/>
                <w:szCs w:val="23"/>
                <w:lang/>
              </w:rPr>
              <w:t>Co-opted Governor      </w:t>
            </w:r>
          </w:p>
        </w:tc>
        <w:tc>
          <w:tcPr>
            <w:tcW w:w="2406" w:type="dxa"/>
          </w:tcPr>
          <w:p w:rsidR="00251999" w:rsidRPr="00805CA2" w:rsidRDefault="00251999" w:rsidP="00031306">
            <w:pPr>
              <w:pStyle w:val="NormalWeb"/>
              <w:rPr>
                <w:rFonts w:ascii="Calibri" w:hAnsi="Calibri" w:cs="Calibri"/>
                <w:sz w:val="23"/>
                <w:szCs w:val="23"/>
                <w:lang/>
              </w:rPr>
            </w:pPr>
            <w:r w:rsidRPr="00805CA2">
              <w:rPr>
                <w:rFonts w:ascii="Calibri" w:hAnsi="Calibri" w:cs="Calibri"/>
                <w:sz w:val="23"/>
                <w:szCs w:val="23"/>
                <w:lang/>
              </w:rPr>
              <w:t xml:space="preserve">SEND governor                                                          </w:t>
            </w:r>
          </w:p>
          <w:p w:rsidR="00251999" w:rsidRPr="00805CA2" w:rsidRDefault="00251999" w:rsidP="00031306">
            <w:pPr>
              <w:pStyle w:val="NormalWeb"/>
              <w:rPr>
                <w:rFonts w:ascii="Calibri" w:hAnsi="Calibri" w:cs="Calibri"/>
                <w:sz w:val="23"/>
                <w:szCs w:val="23"/>
                <w:lang/>
              </w:rPr>
            </w:pPr>
            <w:r w:rsidRPr="00805CA2">
              <w:rPr>
                <w:rFonts w:ascii="Calibri" w:hAnsi="Calibri" w:cs="Calibri"/>
                <w:sz w:val="23"/>
                <w:szCs w:val="23"/>
                <w:lang/>
              </w:rPr>
              <w:t>Safeguarding / child protection governor</w:t>
            </w:r>
          </w:p>
          <w:p w:rsidR="00251999" w:rsidRPr="00805CA2" w:rsidRDefault="00251999" w:rsidP="00031306">
            <w:pPr>
              <w:pStyle w:val="NormalWeb"/>
              <w:rPr>
                <w:rFonts w:ascii="Calibri" w:hAnsi="Calibri" w:cs="Calibri"/>
                <w:sz w:val="23"/>
                <w:szCs w:val="23"/>
                <w:lang/>
              </w:rPr>
            </w:pPr>
            <w:r w:rsidRPr="00805CA2">
              <w:rPr>
                <w:rFonts w:ascii="Calibri" w:hAnsi="Calibri" w:cs="Calibri"/>
                <w:sz w:val="23"/>
                <w:szCs w:val="23"/>
                <w:lang/>
              </w:rPr>
              <w:t>Safer recruitment governor</w:t>
            </w:r>
          </w:p>
        </w:tc>
      </w:tr>
      <w:tr w:rsidR="00251999" w:rsidRPr="00805CA2" w:rsidTr="00805CA2">
        <w:tc>
          <w:tcPr>
            <w:tcW w:w="2830"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 xml:space="preserve">Sarah Cooper </w:t>
            </w:r>
            <w:r w:rsidRPr="00805CA2">
              <w:rPr>
                <w:rStyle w:val="Strong"/>
                <w:rFonts w:ascii="Calibri" w:hAnsi="Calibri" w:cs="Calibri"/>
                <w:sz w:val="23"/>
                <w:szCs w:val="23"/>
                <w:lang/>
              </w:rPr>
              <w:br/>
              <w:t xml:space="preserve">(Vice chair)                 </w:t>
            </w:r>
            <w:r w:rsidRPr="00805CA2">
              <w:rPr>
                <w:rStyle w:val="Strong"/>
                <w:rFonts w:ascii="Calibri" w:hAnsi="Calibri" w:cs="Calibri"/>
                <w:sz w:val="23"/>
                <w:szCs w:val="23"/>
                <w:lang/>
              </w:rPr>
              <w:tab/>
            </w:r>
          </w:p>
        </w:tc>
        <w:tc>
          <w:tcPr>
            <w:tcW w:w="3780" w:type="dxa"/>
          </w:tcPr>
          <w:p w:rsidR="00251999" w:rsidRPr="00805CA2" w:rsidRDefault="00251999" w:rsidP="004318C0">
            <w:pPr>
              <w:pStyle w:val="NormalWeb"/>
              <w:rPr>
                <w:rStyle w:val="Strong"/>
                <w:rFonts w:ascii="Calibri" w:hAnsi="Calibri" w:cs="Calibri"/>
                <w:sz w:val="23"/>
                <w:szCs w:val="23"/>
                <w:lang/>
              </w:rPr>
            </w:pPr>
            <w:r w:rsidRPr="00805CA2">
              <w:rPr>
                <w:rFonts w:ascii="Calibri" w:hAnsi="Calibri" w:cs="Calibri"/>
                <w:sz w:val="23"/>
                <w:szCs w:val="23"/>
                <w:lang/>
              </w:rPr>
              <w:t>Parent Governor</w:t>
            </w:r>
          </w:p>
        </w:tc>
        <w:tc>
          <w:tcPr>
            <w:tcW w:w="2406" w:type="dxa"/>
          </w:tcPr>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Target Setting Governor</w:t>
            </w:r>
          </w:p>
        </w:tc>
      </w:tr>
      <w:tr w:rsidR="00251999" w:rsidRPr="00805CA2" w:rsidTr="00805CA2">
        <w:tc>
          <w:tcPr>
            <w:tcW w:w="2830" w:type="dxa"/>
          </w:tcPr>
          <w:p w:rsidR="00251999" w:rsidRPr="00805CA2" w:rsidRDefault="00251999" w:rsidP="00031306">
            <w:pPr>
              <w:pStyle w:val="NormalWeb"/>
              <w:rPr>
                <w:rStyle w:val="Strong"/>
                <w:rFonts w:ascii="Calibri" w:hAnsi="Calibri" w:cs="Calibri"/>
                <w:sz w:val="23"/>
                <w:szCs w:val="23"/>
                <w:lang/>
              </w:rPr>
            </w:pPr>
            <w:r w:rsidRPr="00805CA2">
              <w:rPr>
                <w:rStyle w:val="Strong"/>
                <w:rFonts w:ascii="Calibri" w:hAnsi="Calibri" w:cs="Calibri"/>
                <w:sz w:val="23"/>
                <w:szCs w:val="23"/>
                <w:lang/>
              </w:rPr>
              <w:t xml:space="preserve">Mrs C. Nelson (Head Teacher) </w:t>
            </w:r>
            <w:r w:rsidRPr="00805CA2">
              <w:rPr>
                <w:rStyle w:val="Strong"/>
                <w:rFonts w:ascii="Calibri" w:hAnsi="Calibri" w:cs="Calibri"/>
                <w:sz w:val="23"/>
                <w:szCs w:val="23"/>
                <w:lang/>
              </w:rPr>
              <w:tab/>
            </w:r>
          </w:p>
        </w:tc>
        <w:tc>
          <w:tcPr>
            <w:tcW w:w="3780" w:type="dxa"/>
          </w:tcPr>
          <w:p w:rsidR="00251999" w:rsidRPr="00805CA2" w:rsidRDefault="00251999" w:rsidP="004318C0">
            <w:pPr>
              <w:pStyle w:val="NormalWeb"/>
              <w:rPr>
                <w:rStyle w:val="Strong"/>
                <w:rFonts w:ascii="Calibri" w:hAnsi="Calibri" w:cs="Calibri"/>
                <w:sz w:val="23"/>
                <w:szCs w:val="23"/>
                <w:lang/>
              </w:rPr>
            </w:pPr>
            <w:r w:rsidRPr="00805CA2">
              <w:rPr>
                <w:rFonts w:ascii="Calibri" w:hAnsi="Calibri" w:cs="Calibri"/>
                <w:sz w:val="23"/>
                <w:szCs w:val="23"/>
                <w:lang/>
              </w:rPr>
              <w:t>Head Teacher</w:t>
            </w:r>
          </w:p>
        </w:tc>
        <w:tc>
          <w:tcPr>
            <w:tcW w:w="2406" w:type="dxa"/>
          </w:tcPr>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Safeguarding Lead</w:t>
            </w:r>
          </w:p>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Safer recruitment governor</w:t>
            </w:r>
          </w:p>
        </w:tc>
      </w:tr>
      <w:tr w:rsidR="00251999" w:rsidRPr="00805CA2" w:rsidTr="00805CA2">
        <w:tc>
          <w:tcPr>
            <w:tcW w:w="2830"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 xml:space="preserve">Mr J. Stokes </w:t>
            </w:r>
            <w:r w:rsidRPr="00805CA2">
              <w:rPr>
                <w:rStyle w:val="Strong"/>
                <w:rFonts w:ascii="Calibri" w:hAnsi="Calibri" w:cs="Calibri"/>
                <w:sz w:val="23"/>
                <w:szCs w:val="23"/>
                <w:lang/>
              </w:rPr>
              <w:br/>
              <w:t>(Assistant Head)</w:t>
            </w:r>
            <w:r w:rsidRPr="00805CA2">
              <w:rPr>
                <w:rFonts w:ascii="Calibri" w:hAnsi="Calibri" w:cs="Calibri"/>
                <w:sz w:val="23"/>
                <w:szCs w:val="23"/>
                <w:lang/>
              </w:rPr>
              <w:t>   </w:t>
            </w:r>
            <w:r w:rsidRPr="00805CA2">
              <w:rPr>
                <w:rFonts w:ascii="Calibri" w:hAnsi="Calibri" w:cs="Calibri"/>
                <w:sz w:val="23"/>
                <w:szCs w:val="23"/>
                <w:lang/>
              </w:rPr>
              <w:tab/>
            </w:r>
          </w:p>
        </w:tc>
        <w:tc>
          <w:tcPr>
            <w:tcW w:w="3780" w:type="dxa"/>
          </w:tcPr>
          <w:p w:rsidR="00251999" w:rsidRPr="00805CA2" w:rsidRDefault="00251999" w:rsidP="004318C0">
            <w:pPr>
              <w:pStyle w:val="NormalWeb"/>
              <w:rPr>
                <w:rStyle w:val="Strong"/>
                <w:rFonts w:ascii="Calibri" w:hAnsi="Calibri" w:cs="Calibri"/>
                <w:sz w:val="23"/>
                <w:szCs w:val="23"/>
                <w:lang/>
              </w:rPr>
            </w:pPr>
            <w:r w:rsidRPr="00805CA2">
              <w:rPr>
                <w:rFonts w:ascii="Calibri" w:hAnsi="Calibri" w:cs="Calibri"/>
                <w:sz w:val="23"/>
                <w:szCs w:val="23"/>
                <w:lang/>
              </w:rPr>
              <w:t>Staff Governor</w:t>
            </w:r>
          </w:p>
        </w:tc>
        <w:tc>
          <w:tcPr>
            <w:tcW w:w="2406" w:type="dxa"/>
          </w:tcPr>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Assessment Coordinator</w:t>
            </w:r>
          </w:p>
        </w:tc>
      </w:tr>
      <w:tr w:rsidR="00251999" w:rsidRPr="00805CA2" w:rsidTr="00805CA2">
        <w:tc>
          <w:tcPr>
            <w:tcW w:w="2830"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 xml:space="preserve">Massarat Ali           </w:t>
            </w:r>
            <w:r w:rsidRPr="00805CA2">
              <w:rPr>
                <w:rStyle w:val="Strong"/>
                <w:rFonts w:ascii="Calibri" w:hAnsi="Calibri" w:cs="Calibri"/>
                <w:sz w:val="23"/>
                <w:szCs w:val="23"/>
                <w:lang/>
              </w:rPr>
              <w:tab/>
            </w:r>
            <w:r w:rsidRPr="00805CA2">
              <w:rPr>
                <w:rStyle w:val="Strong"/>
                <w:rFonts w:ascii="Calibri" w:hAnsi="Calibri" w:cs="Calibri"/>
                <w:sz w:val="23"/>
                <w:szCs w:val="23"/>
                <w:lang/>
              </w:rPr>
              <w:tab/>
            </w:r>
          </w:p>
        </w:tc>
        <w:tc>
          <w:tcPr>
            <w:tcW w:w="3780" w:type="dxa"/>
          </w:tcPr>
          <w:p w:rsidR="00251999" w:rsidRPr="00805CA2" w:rsidRDefault="00251999" w:rsidP="004318C0">
            <w:pPr>
              <w:pStyle w:val="NormalWeb"/>
              <w:rPr>
                <w:rStyle w:val="Strong"/>
                <w:rFonts w:ascii="Calibri" w:hAnsi="Calibri" w:cs="Calibri"/>
                <w:sz w:val="23"/>
                <w:szCs w:val="23"/>
                <w:lang/>
              </w:rPr>
            </w:pPr>
            <w:r w:rsidRPr="00805CA2">
              <w:rPr>
                <w:rFonts w:ascii="Calibri" w:hAnsi="Calibri" w:cs="Calibri"/>
                <w:sz w:val="23"/>
                <w:szCs w:val="23"/>
                <w:lang/>
              </w:rPr>
              <w:t>Co-opted Governor</w:t>
            </w:r>
          </w:p>
        </w:tc>
        <w:tc>
          <w:tcPr>
            <w:tcW w:w="2406" w:type="dxa"/>
          </w:tcPr>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Health &amp; safety governor</w:t>
            </w:r>
          </w:p>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English governor</w:t>
            </w:r>
          </w:p>
        </w:tc>
      </w:tr>
      <w:tr w:rsidR="00251999" w:rsidRPr="00805CA2" w:rsidTr="00805CA2">
        <w:tc>
          <w:tcPr>
            <w:tcW w:w="2830"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Phillip Wears </w:t>
            </w:r>
            <w:r w:rsidRPr="00805CA2">
              <w:rPr>
                <w:rStyle w:val="Strong"/>
                <w:rFonts w:ascii="Calibri" w:hAnsi="Calibri" w:cs="Calibri"/>
                <w:sz w:val="23"/>
                <w:szCs w:val="23"/>
                <w:lang/>
              </w:rPr>
              <w:tab/>
            </w:r>
            <w:r w:rsidRPr="00805CA2">
              <w:rPr>
                <w:rStyle w:val="Strong"/>
                <w:rFonts w:ascii="Calibri" w:hAnsi="Calibri" w:cs="Calibri"/>
                <w:sz w:val="23"/>
                <w:szCs w:val="23"/>
                <w:lang/>
              </w:rPr>
              <w:tab/>
            </w:r>
            <w:r w:rsidRPr="00805CA2">
              <w:rPr>
                <w:rStyle w:val="Strong"/>
                <w:rFonts w:ascii="Calibri" w:hAnsi="Calibri" w:cs="Calibri"/>
                <w:sz w:val="23"/>
                <w:szCs w:val="23"/>
                <w:lang/>
              </w:rPr>
              <w:tab/>
            </w:r>
            <w:r w:rsidRPr="00805CA2">
              <w:rPr>
                <w:rFonts w:ascii="Calibri" w:hAnsi="Calibri" w:cs="Calibri"/>
                <w:sz w:val="23"/>
                <w:szCs w:val="23"/>
                <w:lang/>
              </w:rPr>
              <w:t>           </w:t>
            </w:r>
          </w:p>
        </w:tc>
        <w:tc>
          <w:tcPr>
            <w:tcW w:w="3780" w:type="dxa"/>
          </w:tcPr>
          <w:p w:rsidR="00251999" w:rsidRPr="00805CA2" w:rsidRDefault="00251999" w:rsidP="004318C0">
            <w:pPr>
              <w:pStyle w:val="NormalWeb"/>
              <w:rPr>
                <w:rStyle w:val="Strong"/>
                <w:rFonts w:ascii="Calibri" w:hAnsi="Calibri" w:cs="Calibri"/>
                <w:sz w:val="23"/>
                <w:szCs w:val="23"/>
                <w:lang/>
              </w:rPr>
            </w:pPr>
            <w:r w:rsidRPr="00805CA2">
              <w:rPr>
                <w:rFonts w:ascii="Calibri" w:hAnsi="Calibri" w:cs="Calibri"/>
                <w:sz w:val="23"/>
                <w:szCs w:val="23"/>
                <w:lang/>
              </w:rPr>
              <w:t>Co-opted Governor                                                  </w:t>
            </w:r>
          </w:p>
        </w:tc>
        <w:tc>
          <w:tcPr>
            <w:tcW w:w="2406" w:type="dxa"/>
          </w:tcPr>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Mathematics governor</w:t>
            </w:r>
          </w:p>
        </w:tc>
      </w:tr>
      <w:tr w:rsidR="00251999" w:rsidRPr="00805CA2" w:rsidTr="00805CA2">
        <w:tc>
          <w:tcPr>
            <w:tcW w:w="2830"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 xml:space="preserve">Councillor Julie Webb           </w:t>
            </w:r>
            <w:r w:rsidRPr="00805CA2">
              <w:rPr>
                <w:rStyle w:val="Strong"/>
                <w:rFonts w:ascii="Calibri" w:hAnsi="Calibri" w:cs="Calibri"/>
                <w:sz w:val="23"/>
                <w:szCs w:val="23"/>
                <w:lang/>
              </w:rPr>
              <w:tab/>
            </w:r>
            <w:r w:rsidRPr="00805CA2">
              <w:rPr>
                <w:rFonts w:ascii="Calibri" w:hAnsi="Calibri" w:cs="Calibri"/>
                <w:sz w:val="23"/>
                <w:szCs w:val="23"/>
                <w:lang/>
              </w:rPr>
              <w:t>     </w:t>
            </w:r>
            <w:r w:rsidRPr="00805CA2">
              <w:rPr>
                <w:rStyle w:val="Strong"/>
                <w:rFonts w:ascii="Calibri" w:hAnsi="Calibri" w:cs="Calibri"/>
                <w:sz w:val="23"/>
                <w:szCs w:val="23"/>
                <w:lang/>
              </w:rPr>
              <w:t>                          </w:t>
            </w:r>
          </w:p>
        </w:tc>
        <w:tc>
          <w:tcPr>
            <w:tcW w:w="3780" w:type="dxa"/>
          </w:tcPr>
          <w:p w:rsidR="00251999" w:rsidRPr="00805CA2" w:rsidRDefault="00251999" w:rsidP="009477A9">
            <w:pPr>
              <w:pStyle w:val="NormalWeb"/>
              <w:rPr>
                <w:rStyle w:val="Strong"/>
                <w:rFonts w:ascii="Calibri" w:hAnsi="Calibri" w:cs="Calibri"/>
                <w:sz w:val="23"/>
                <w:szCs w:val="23"/>
                <w:lang/>
              </w:rPr>
            </w:pPr>
            <w:r w:rsidRPr="00805CA2">
              <w:rPr>
                <w:rFonts w:ascii="Calibri" w:hAnsi="Calibri" w:cs="Calibri"/>
                <w:sz w:val="23"/>
                <w:szCs w:val="23"/>
                <w:lang/>
              </w:rPr>
              <w:t xml:space="preserve">Local Authority Governor </w:t>
            </w:r>
            <w:r w:rsidRPr="00805CA2">
              <w:rPr>
                <w:rFonts w:ascii="Calibri" w:hAnsi="Calibri" w:cs="Calibri"/>
                <w:sz w:val="23"/>
                <w:szCs w:val="23"/>
                <w:lang/>
              </w:rPr>
              <w:br/>
              <w:t xml:space="preserve">                                              </w:t>
            </w:r>
          </w:p>
        </w:tc>
        <w:tc>
          <w:tcPr>
            <w:tcW w:w="2406" w:type="dxa"/>
          </w:tcPr>
          <w:p w:rsidR="00251999" w:rsidRPr="00805CA2" w:rsidRDefault="00251999" w:rsidP="004318C0">
            <w:pPr>
              <w:pStyle w:val="NormalWeb"/>
              <w:rPr>
                <w:rFonts w:ascii="Calibri" w:hAnsi="Calibri" w:cs="Calibri"/>
                <w:sz w:val="23"/>
                <w:szCs w:val="23"/>
                <w:lang/>
              </w:rPr>
            </w:pPr>
          </w:p>
        </w:tc>
      </w:tr>
      <w:tr w:rsidR="00251999" w:rsidRPr="00805CA2" w:rsidTr="00805CA2">
        <w:tc>
          <w:tcPr>
            <w:tcW w:w="2830" w:type="dxa"/>
          </w:tcPr>
          <w:p w:rsidR="00251999" w:rsidRPr="00805CA2" w:rsidRDefault="00251999" w:rsidP="00031306">
            <w:pPr>
              <w:pStyle w:val="NormalWeb"/>
              <w:rPr>
                <w:rFonts w:ascii="Calibri" w:hAnsi="Calibri" w:cs="Calibri"/>
                <w:sz w:val="23"/>
                <w:szCs w:val="23"/>
                <w:lang/>
              </w:rPr>
            </w:pPr>
            <w:r w:rsidRPr="00805CA2">
              <w:rPr>
                <w:rStyle w:val="Strong"/>
                <w:rFonts w:ascii="Calibri" w:hAnsi="Calibri" w:cs="Calibri"/>
                <w:sz w:val="23"/>
                <w:szCs w:val="23"/>
                <w:lang/>
              </w:rPr>
              <w:t>Mr A. Beard (Site Manager)</w:t>
            </w:r>
            <w:r w:rsidRPr="00805CA2">
              <w:rPr>
                <w:rFonts w:ascii="Calibri" w:hAnsi="Calibri" w:cs="Calibri"/>
                <w:sz w:val="23"/>
                <w:szCs w:val="23"/>
                <w:lang/>
              </w:rPr>
              <w:t xml:space="preserve"> </w:t>
            </w:r>
            <w:r w:rsidRPr="00805CA2">
              <w:rPr>
                <w:rFonts w:ascii="Calibri" w:hAnsi="Calibri" w:cs="Calibri"/>
                <w:sz w:val="23"/>
                <w:szCs w:val="23"/>
                <w:lang/>
              </w:rPr>
              <w:tab/>
            </w:r>
          </w:p>
        </w:tc>
        <w:tc>
          <w:tcPr>
            <w:tcW w:w="3780" w:type="dxa"/>
          </w:tcPr>
          <w:p w:rsidR="00251999" w:rsidRPr="00805CA2" w:rsidRDefault="00251999" w:rsidP="004318C0">
            <w:pPr>
              <w:pStyle w:val="NormalWeb"/>
              <w:rPr>
                <w:rStyle w:val="Strong"/>
                <w:rFonts w:ascii="Calibri" w:hAnsi="Calibri" w:cs="Calibri"/>
                <w:sz w:val="23"/>
                <w:szCs w:val="23"/>
                <w:lang/>
              </w:rPr>
            </w:pPr>
            <w:r w:rsidRPr="00805CA2">
              <w:rPr>
                <w:rFonts w:ascii="Calibri" w:hAnsi="Calibri" w:cs="Calibri"/>
                <w:sz w:val="23"/>
                <w:szCs w:val="23"/>
                <w:lang/>
              </w:rPr>
              <w:t>Co-opted Governor</w:t>
            </w:r>
          </w:p>
        </w:tc>
        <w:tc>
          <w:tcPr>
            <w:tcW w:w="2406" w:type="dxa"/>
          </w:tcPr>
          <w:p w:rsidR="00251999" w:rsidRPr="00805CA2" w:rsidRDefault="00251999" w:rsidP="004318C0">
            <w:pPr>
              <w:pStyle w:val="NormalWeb"/>
              <w:rPr>
                <w:rFonts w:ascii="Calibri" w:hAnsi="Calibri" w:cs="Calibri"/>
                <w:sz w:val="23"/>
                <w:szCs w:val="23"/>
                <w:lang/>
              </w:rPr>
            </w:pPr>
          </w:p>
        </w:tc>
      </w:tr>
      <w:tr w:rsidR="00251999" w:rsidRPr="00805CA2" w:rsidTr="00805CA2">
        <w:tc>
          <w:tcPr>
            <w:tcW w:w="2830" w:type="dxa"/>
          </w:tcPr>
          <w:p w:rsidR="00251999" w:rsidRPr="00805CA2" w:rsidRDefault="00251999" w:rsidP="004318C0">
            <w:pPr>
              <w:pStyle w:val="NormalWeb"/>
              <w:rPr>
                <w:rFonts w:ascii="Calibri" w:hAnsi="Calibri" w:cs="Calibri"/>
                <w:b/>
                <w:sz w:val="23"/>
                <w:szCs w:val="23"/>
                <w:lang/>
              </w:rPr>
            </w:pPr>
            <w:r w:rsidRPr="00805CA2">
              <w:rPr>
                <w:rFonts w:ascii="Calibri" w:hAnsi="Calibri" w:cs="Calibri"/>
                <w:b/>
                <w:sz w:val="23"/>
                <w:szCs w:val="23"/>
                <w:lang/>
              </w:rPr>
              <w:t>Leah Curtis</w:t>
            </w:r>
          </w:p>
        </w:tc>
        <w:tc>
          <w:tcPr>
            <w:tcW w:w="3780" w:type="dxa"/>
          </w:tcPr>
          <w:p w:rsidR="00251999" w:rsidRPr="00805CA2" w:rsidRDefault="00251999" w:rsidP="004318C0">
            <w:pPr>
              <w:pStyle w:val="NormalWeb"/>
              <w:rPr>
                <w:rFonts w:ascii="Calibri" w:hAnsi="Calibri" w:cs="Calibri"/>
                <w:sz w:val="23"/>
                <w:szCs w:val="23"/>
                <w:lang/>
              </w:rPr>
            </w:pPr>
            <w:r w:rsidRPr="00805CA2">
              <w:rPr>
                <w:rFonts w:ascii="Calibri" w:hAnsi="Calibri" w:cs="Calibri"/>
                <w:sz w:val="23"/>
                <w:szCs w:val="23"/>
                <w:lang/>
              </w:rPr>
              <w:t>Parent Governor</w:t>
            </w:r>
          </w:p>
        </w:tc>
        <w:tc>
          <w:tcPr>
            <w:tcW w:w="2406" w:type="dxa"/>
          </w:tcPr>
          <w:p w:rsidR="00251999" w:rsidRPr="00805CA2" w:rsidRDefault="00251999" w:rsidP="004318C0">
            <w:pPr>
              <w:pStyle w:val="NormalWeb"/>
              <w:rPr>
                <w:rFonts w:ascii="Calibri" w:hAnsi="Calibri" w:cs="Calibri"/>
                <w:sz w:val="23"/>
                <w:szCs w:val="23"/>
                <w:lang/>
              </w:rPr>
            </w:pPr>
          </w:p>
        </w:tc>
      </w:tr>
    </w:tbl>
    <w:p w:rsidR="00251999" w:rsidRPr="00671554" w:rsidRDefault="00251999" w:rsidP="00031306">
      <w:pPr>
        <w:rPr>
          <w:rFonts w:cs="Calibri"/>
          <w:sz w:val="23"/>
          <w:szCs w:val="23"/>
        </w:rPr>
      </w:pPr>
    </w:p>
    <w:p w:rsidR="00251999" w:rsidRPr="00671554" w:rsidRDefault="00251999" w:rsidP="00031306">
      <w:pPr>
        <w:rPr>
          <w:rFonts w:cs="Calibri"/>
          <w:sz w:val="23"/>
          <w:szCs w:val="23"/>
          <w:lang/>
        </w:rPr>
      </w:pPr>
      <w:r w:rsidRPr="00671554">
        <w:rPr>
          <w:rFonts w:cs="Calibri"/>
          <w:sz w:val="23"/>
          <w:szCs w:val="23"/>
          <w:lang/>
        </w:rPr>
        <w:t>The role of the governing body is to provide strategic management, and to act as a critical friend, supporting the work of the head teacher and other staff.  The full governing body meets at least once every term, and delegates some of its work to committees.</w:t>
      </w:r>
    </w:p>
    <w:p w:rsidR="00251999" w:rsidRPr="00671554" w:rsidRDefault="00251999" w:rsidP="00A57467">
      <w:pPr>
        <w:pStyle w:val="NormalWeb"/>
        <w:rPr>
          <w:rFonts w:ascii="Calibri" w:hAnsi="Calibri" w:cs="Calibri"/>
          <w:sz w:val="23"/>
          <w:szCs w:val="23"/>
          <w:lang/>
        </w:rPr>
      </w:pPr>
      <w:r w:rsidRPr="00671554">
        <w:rPr>
          <w:rFonts w:ascii="Calibri" w:hAnsi="Calibri" w:cs="Calibri"/>
          <w:sz w:val="23"/>
          <w:szCs w:val="23"/>
          <w:lang/>
        </w:rPr>
        <w:t>Our main committees which meet at least once a term are:</w:t>
      </w:r>
      <w:r w:rsidRPr="00671554">
        <w:rPr>
          <w:rFonts w:ascii="Calibri" w:hAnsi="Calibri" w:cs="Calibri"/>
          <w:sz w:val="23"/>
          <w:szCs w:val="23"/>
          <w:lang/>
        </w:rPr>
        <w:br/>
      </w:r>
    </w:p>
    <w:p w:rsidR="00251999" w:rsidRPr="00671554" w:rsidRDefault="00251999" w:rsidP="00A57467">
      <w:pPr>
        <w:pStyle w:val="NormalWeb"/>
        <w:rPr>
          <w:rFonts w:ascii="Calibri" w:hAnsi="Calibri" w:cs="Calibri"/>
          <w:b/>
          <w:sz w:val="23"/>
          <w:szCs w:val="23"/>
          <w:lang/>
        </w:rPr>
      </w:pPr>
      <w:r w:rsidRPr="00671554">
        <w:rPr>
          <w:rFonts w:ascii="Calibri" w:hAnsi="Calibri" w:cs="Calibri"/>
          <w:sz w:val="23"/>
          <w:szCs w:val="23"/>
          <w:lang/>
        </w:rPr>
        <w:t>·         </w:t>
      </w:r>
      <w:r w:rsidRPr="00671554">
        <w:rPr>
          <w:rFonts w:ascii="Calibri" w:hAnsi="Calibri" w:cs="Calibri"/>
          <w:b/>
          <w:sz w:val="23"/>
          <w:szCs w:val="23"/>
          <w:lang/>
        </w:rPr>
        <w:t>Curriculum and standards committee</w:t>
      </w:r>
    </w:p>
    <w:p w:rsidR="00251999" w:rsidRPr="00671554" w:rsidRDefault="00251999" w:rsidP="00A57467">
      <w:pPr>
        <w:pStyle w:val="NormalWeb"/>
        <w:rPr>
          <w:rFonts w:ascii="Calibri" w:hAnsi="Calibri" w:cs="Calibri"/>
          <w:b/>
          <w:sz w:val="23"/>
          <w:szCs w:val="23"/>
          <w:lang/>
        </w:rPr>
      </w:pPr>
      <w:r w:rsidRPr="00671554">
        <w:rPr>
          <w:rFonts w:ascii="Calibri" w:hAnsi="Calibri" w:cs="Calibri"/>
          <w:b/>
          <w:sz w:val="23"/>
          <w:szCs w:val="23"/>
          <w:lang/>
        </w:rPr>
        <w:t>·         Finance and staffing committee</w:t>
      </w:r>
    </w:p>
    <w:p w:rsidR="00251999" w:rsidRPr="00671554" w:rsidRDefault="00251999" w:rsidP="00A57467">
      <w:pPr>
        <w:pStyle w:val="NormalWeb"/>
        <w:rPr>
          <w:rFonts w:ascii="Calibri" w:hAnsi="Calibri" w:cs="Calibri"/>
          <w:b/>
          <w:sz w:val="23"/>
          <w:szCs w:val="23"/>
          <w:lang/>
        </w:rPr>
      </w:pPr>
      <w:r w:rsidRPr="00671554">
        <w:rPr>
          <w:rFonts w:ascii="Calibri" w:hAnsi="Calibri" w:cs="Calibri"/>
          <w:b/>
          <w:sz w:val="23"/>
          <w:szCs w:val="23"/>
          <w:lang/>
        </w:rPr>
        <w:t>·         Premises, health and safety committee</w:t>
      </w:r>
    </w:p>
    <w:p w:rsidR="00251999" w:rsidRPr="00671554" w:rsidRDefault="00251999" w:rsidP="00A57467">
      <w:pPr>
        <w:pStyle w:val="NormalWeb"/>
        <w:rPr>
          <w:rFonts w:ascii="Calibri" w:hAnsi="Calibri" w:cs="Calibri"/>
          <w:b/>
          <w:sz w:val="23"/>
          <w:szCs w:val="23"/>
          <w:lang/>
        </w:rPr>
      </w:pPr>
      <w:r w:rsidRPr="00671554">
        <w:rPr>
          <w:rFonts w:ascii="Calibri" w:hAnsi="Calibri" w:cs="Calibri"/>
          <w:b/>
          <w:sz w:val="23"/>
          <w:szCs w:val="23"/>
          <w:lang/>
        </w:rPr>
        <w:t>·         Head Teacher’s appraisal committee</w:t>
      </w:r>
    </w:p>
    <w:p w:rsidR="00251999" w:rsidRPr="0005700E" w:rsidRDefault="00251999" w:rsidP="00A57467">
      <w:pPr>
        <w:pStyle w:val="NormalWeb"/>
        <w:rPr>
          <w:rFonts w:ascii="Calibri" w:hAnsi="Calibri" w:cs="Calibri"/>
          <w:sz w:val="23"/>
          <w:szCs w:val="23"/>
          <w:lang/>
        </w:rPr>
      </w:pPr>
      <w:r w:rsidRPr="00671554">
        <w:rPr>
          <w:rFonts w:ascii="Calibri" w:hAnsi="Calibri" w:cs="Calibri"/>
          <w:lang/>
        </w:rPr>
        <w:br/>
      </w:r>
      <w:r>
        <w:rPr>
          <w:rFonts w:ascii="Calibri" w:hAnsi="Calibri" w:cs="Calibri"/>
          <w:sz w:val="23"/>
          <w:szCs w:val="23"/>
          <w:lang/>
        </w:rPr>
        <w:t xml:space="preserve">Governors are in school at all parents’ evenings, and can also be contacted via the school office or the governor page of the school website.  </w:t>
      </w:r>
      <w:r w:rsidRPr="00F559C3">
        <w:rPr>
          <w:rFonts w:ascii="Calibri" w:hAnsi="Calibri" w:cs="Calibri"/>
          <w:bCs/>
          <w:sz w:val="23"/>
          <w:szCs w:val="23"/>
        </w:rPr>
        <w:t xml:space="preserve">Feedback from parents </w:t>
      </w:r>
      <w:r>
        <w:rPr>
          <w:rFonts w:ascii="Calibri" w:hAnsi="Calibri" w:cs="Calibri"/>
          <w:bCs/>
          <w:sz w:val="23"/>
          <w:szCs w:val="23"/>
        </w:rPr>
        <w:t xml:space="preserve">and carers </w:t>
      </w:r>
      <w:r w:rsidRPr="00F559C3">
        <w:rPr>
          <w:rFonts w:ascii="Calibri" w:hAnsi="Calibri" w:cs="Calibri"/>
          <w:bCs/>
          <w:sz w:val="23"/>
          <w:szCs w:val="23"/>
        </w:rPr>
        <w:t xml:space="preserve">is </w:t>
      </w:r>
      <w:r>
        <w:rPr>
          <w:rFonts w:ascii="Calibri" w:hAnsi="Calibri" w:cs="Calibri"/>
          <w:bCs/>
          <w:sz w:val="23"/>
          <w:szCs w:val="23"/>
        </w:rPr>
        <w:t>important to us – you are always welcome to</w:t>
      </w:r>
      <w:r w:rsidRPr="00F559C3">
        <w:rPr>
          <w:rFonts w:ascii="Calibri" w:hAnsi="Calibri" w:cs="Calibri"/>
          <w:bCs/>
          <w:sz w:val="23"/>
          <w:szCs w:val="23"/>
        </w:rPr>
        <w:t xml:space="preserve"> share your views </w:t>
      </w:r>
      <w:r>
        <w:rPr>
          <w:rFonts w:ascii="Calibri" w:hAnsi="Calibri" w:cs="Calibri"/>
          <w:bCs/>
          <w:sz w:val="23"/>
          <w:szCs w:val="23"/>
        </w:rPr>
        <w:t>and ideas using any of these contact methods.</w:t>
      </w:r>
    </w:p>
    <w:p w:rsidR="00251999" w:rsidRDefault="00251999">
      <w:pPr>
        <w:rPr>
          <w:rFonts w:cs="Calibri"/>
          <w:sz w:val="32"/>
          <w:szCs w:val="32"/>
          <w:lang/>
        </w:rPr>
      </w:pPr>
      <w:r>
        <w:rPr>
          <w:rFonts w:cs="Calibri"/>
          <w:sz w:val="32"/>
          <w:szCs w:val="32"/>
          <w:lang/>
        </w:rPr>
        <w:br w:type="page"/>
      </w:r>
    </w:p>
    <w:p w:rsidR="00251999" w:rsidRDefault="00251999" w:rsidP="009D3552">
      <w:pPr>
        <w:rPr>
          <w:rFonts w:cs="Calibri"/>
        </w:rPr>
      </w:pPr>
      <w:r w:rsidRPr="00FA1D33">
        <w:rPr>
          <w:rFonts w:cs="Calibri"/>
          <w:sz w:val="32"/>
          <w:szCs w:val="32"/>
          <w:lang/>
        </w:rPr>
        <w:t>What has happened so far this year with governors’?</w:t>
      </w:r>
      <w:r>
        <w:rPr>
          <w:rFonts w:cs="Calibri"/>
          <w:lang/>
        </w:rPr>
        <w:t xml:space="preserve">  </w:t>
      </w:r>
    </w:p>
    <w:p w:rsidR="00251999" w:rsidRPr="00671554" w:rsidRDefault="00251999" w:rsidP="00FA1D33">
      <w:pPr>
        <w:rPr>
          <w:rFonts w:cs="Calibri"/>
          <w:sz w:val="23"/>
          <w:szCs w:val="23"/>
          <w:lang w:eastAsia="en-GB"/>
        </w:rPr>
      </w:pPr>
      <w:r w:rsidRPr="00671554">
        <w:rPr>
          <w:rFonts w:cs="Calibri"/>
          <w:sz w:val="23"/>
          <w:szCs w:val="23"/>
        </w:rPr>
        <w:t>We have:</w:t>
      </w:r>
    </w:p>
    <w:p w:rsidR="00251999" w:rsidRPr="00671554" w:rsidRDefault="00251999" w:rsidP="00834F31">
      <w:pPr>
        <w:pStyle w:val="NormalWeb"/>
        <w:numPr>
          <w:ilvl w:val="0"/>
          <w:numId w:val="1"/>
        </w:numPr>
        <w:rPr>
          <w:rFonts w:ascii="Calibri" w:hAnsi="Calibri" w:cs="Calibri"/>
          <w:sz w:val="23"/>
          <w:szCs w:val="23"/>
          <w:lang/>
        </w:rPr>
      </w:pPr>
      <w:r w:rsidRPr="00671554">
        <w:rPr>
          <w:rFonts w:ascii="Calibri" w:hAnsi="Calibri" w:cs="Calibri"/>
          <w:sz w:val="23"/>
          <w:szCs w:val="23"/>
          <w:lang/>
        </w:rPr>
        <w:t>Taken part in the planning day for the School Improvement Plan which focuses the school for the year ahead, and assigned a link governor to each school priority</w:t>
      </w:r>
    </w:p>
    <w:p w:rsidR="00251999" w:rsidRPr="00671554" w:rsidRDefault="00251999" w:rsidP="009477A9">
      <w:pPr>
        <w:pStyle w:val="NormalWeb"/>
        <w:numPr>
          <w:ilvl w:val="0"/>
          <w:numId w:val="1"/>
        </w:numPr>
        <w:rPr>
          <w:rFonts w:ascii="Calibri" w:hAnsi="Calibri" w:cs="Calibri"/>
          <w:sz w:val="23"/>
          <w:szCs w:val="23"/>
          <w:lang/>
        </w:rPr>
      </w:pPr>
      <w:r w:rsidRPr="00671554">
        <w:rPr>
          <w:rFonts w:ascii="Calibri" w:hAnsi="Calibri" w:cs="Calibri"/>
          <w:sz w:val="23"/>
          <w:szCs w:val="23"/>
          <w:lang/>
        </w:rPr>
        <w:t>Drafted a governance calendar to keep us up to date with what we need to do</w:t>
      </w:r>
    </w:p>
    <w:p w:rsidR="00251999" w:rsidRPr="00671554" w:rsidRDefault="00251999" w:rsidP="009477A9">
      <w:pPr>
        <w:pStyle w:val="NormalWeb"/>
        <w:numPr>
          <w:ilvl w:val="0"/>
          <w:numId w:val="1"/>
        </w:numPr>
        <w:rPr>
          <w:rFonts w:ascii="Calibri" w:hAnsi="Calibri" w:cs="Calibri"/>
          <w:sz w:val="23"/>
          <w:szCs w:val="23"/>
          <w:lang/>
        </w:rPr>
      </w:pPr>
      <w:r w:rsidRPr="00671554">
        <w:rPr>
          <w:rFonts w:ascii="Calibri" w:hAnsi="Calibri" w:cs="Calibri"/>
          <w:sz w:val="23"/>
          <w:szCs w:val="23"/>
          <w:lang/>
        </w:rPr>
        <w:t>Attended parents evenings to find out how parents feel about our school</w:t>
      </w:r>
    </w:p>
    <w:p w:rsidR="00251999" w:rsidRPr="00671554" w:rsidRDefault="00251999" w:rsidP="001F6AB0">
      <w:pPr>
        <w:pStyle w:val="NormalWeb"/>
        <w:numPr>
          <w:ilvl w:val="0"/>
          <w:numId w:val="1"/>
        </w:numPr>
        <w:rPr>
          <w:rFonts w:ascii="Calibri" w:hAnsi="Calibri" w:cs="Calibri"/>
          <w:sz w:val="23"/>
          <w:szCs w:val="23"/>
        </w:rPr>
      </w:pPr>
      <w:r w:rsidRPr="00671554">
        <w:rPr>
          <w:rFonts w:ascii="Calibri" w:hAnsi="Calibri" w:cs="Calibri"/>
          <w:sz w:val="23"/>
          <w:szCs w:val="23"/>
          <w:lang/>
        </w:rPr>
        <w:t>Agreed the Autumn term budget to ensure the school stays in a strong financial position to help and support our children to achieve</w:t>
      </w:r>
    </w:p>
    <w:p w:rsidR="00251999" w:rsidRPr="00671554" w:rsidRDefault="00251999" w:rsidP="006C10BB">
      <w:pPr>
        <w:pStyle w:val="NormalWeb"/>
        <w:numPr>
          <w:ilvl w:val="0"/>
          <w:numId w:val="1"/>
        </w:numPr>
        <w:rPr>
          <w:rFonts w:ascii="Calibri" w:hAnsi="Calibri" w:cs="Calibri"/>
          <w:sz w:val="23"/>
          <w:szCs w:val="23"/>
        </w:rPr>
      </w:pPr>
      <w:r w:rsidRPr="00671554">
        <w:rPr>
          <w:rFonts w:ascii="Calibri" w:hAnsi="Calibri" w:cs="Calibri"/>
          <w:sz w:val="23"/>
          <w:szCs w:val="23"/>
          <w:lang/>
        </w:rPr>
        <w:t>Looked at school results to make sure our children are best placed to achieve with us</w:t>
      </w:r>
    </w:p>
    <w:p w:rsidR="00251999" w:rsidRPr="00671554" w:rsidRDefault="00251999" w:rsidP="00834F31">
      <w:pPr>
        <w:pStyle w:val="NormalWeb"/>
        <w:numPr>
          <w:ilvl w:val="0"/>
          <w:numId w:val="1"/>
        </w:numPr>
        <w:rPr>
          <w:rFonts w:ascii="Calibri" w:hAnsi="Calibri" w:cs="Calibri"/>
          <w:sz w:val="23"/>
          <w:szCs w:val="23"/>
        </w:rPr>
      </w:pPr>
      <w:r w:rsidRPr="00671554">
        <w:rPr>
          <w:rFonts w:ascii="Calibri" w:hAnsi="Calibri" w:cs="Calibri"/>
          <w:sz w:val="23"/>
          <w:szCs w:val="23"/>
          <w:lang/>
        </w:rPr>
        <w:t>Attended Inspire sessions so we can see what teachers, children and parents are doing in class</w:t>
      </w:r>
    </w:p>
    <w:p w:rsidR="00251999" w:rsidRPr="00671554" w:rsidRDefault="00251999" w:rsidP="00834F31">
      <w:pPr>
        <w:pStyle w:val="NormalWeb"/>
        <w:numPr>
          <w:ilvl w:val="0"/>
          <w:numId w:val="1"/>
        </w:numPr>
        <w:rPr>
          <w:rFonts w:ascii="Calibri" w:hAnsi="Calibri" w:cs="Calibri"/>
          <w:sz w:val="23"/>
          <w:szCs w:val="23"/>
          <w:lang/>
        </w:rPr>
      </w:pPr>
      <w:r w:rsidRPr="00671554">
        <w:rPr>
          <w:rFonts w:ascii="Calibri" w:hAnsi="Calibri" w:cs="Calibri"/>
          <w:sz w:val="23"/>
          <w:szCs w:val="23"/>
          <w:lang/>
        </w:rPr>
        <w:t xml:space="preserve">Conducted a learning walk around school to ensure all children are being challenged and supported to achieve their full potential </w:t>
      </w:r>
    </w:p>
    <w:p w:rsidR="00251999" w:rsidRPr="00671554" w:rsidRDefault="00251999" w:rsidP="001F6AB0">
      <w:pPr>
        <w:pStyle w:val="NormalWeb"/>
        <w:numPr>
          <w:ilvl w:val="0"/>
          <w:numId w:val="1"/>
        </w:numPr>
        <w:rPr>
          <w:rFonts w:ascii="Calibri" w:hAnsi="Calibri" w:cs="Calibri"/>
          <w:sz w:val="23"/>
          <w:szCs w:val="23"/>
        </w:rPr>
      </w:pPr>
      <w:r w:rsidRPr="00671554">
        <w:rPr>
          <w:rFonts w:ascii="Calibri" w:hAnsi="Calibri" w:cs="Calibri"/>
          <w:sz w:val="23"/>
          <w:szCs w:val="23"/>
          <w:lang/>
        </w:rPr>
        <w:t>Agreed the calculation policy so that the whole school is working towards a common way of working in mathematics</w:t>
      </w:r>
    </w:p>
    <w:p w:rsidR="00251999" w:rsidRPr="00671554" w:rsidRDefault="00251999" w:rsidP="001F6AB0">
      <w:pPr>
        <w:pStyle w:val="NormalWeb"/>
        <w:numPr>
          <w:ilvl w:val="0"/>
          <w:numId w:val="1"/>
        </w:numPr>
        <w:rPr>
          <w:rFonts w:ascii="Calibri" w:hAnsi="Calibri" w:cs="Calibri"/>
          <w:sz w:val="23"/>
          <w:szCs w:val="23"/>
        </w:rPr>
      </w:pPr>
      <w:r w:rsidRPr="00671554">
        <w:rPr>
          <w:rFonts w:ascii="Calibri" w:hAnsi="Calibri" w:cs="Calibri"/>
          <w:sz w:val="23"/>
          <w:szCs w:val="23"/>
          <w:lang/>
        </w:rPr>
        <w:t>Looked at attendance at the school to ensure our children are attending and arriving on time</w:t>
      </w:r>
    </w:p>
    <w:p w:rsidR="00251999" w:rsidRPr="00671554" w:rsidRDefault="00251999" w:rsidP="001F6AB0">
      <w:pPr>
        <w:pStyle w:val="NormalWeb"/>
        <w:numPr>
          <w:ilvl w:val="0"/>
          <w:numId w:val="1"/>
        </w:numPr>
        <w:rPr>
          <w:rFonts w:ascii="Calibri" w:hAnsi="Calibri" w:cs="Calibri"/>
          <w:sz w:val="23"/>
          <w:szCs w:val="23"/>
        </w:rPr>
      </w:pPr>
      <w:r w:rsidRPr="00671554">
        <w:rPr>
          <w:rFonts w:ascii="Calibri" w:hAnsi="Calibri" w:cs="Calibri"/>
          <w:sz w:val="23"/>
          <w:szCs w:val="23"/>
          <w:lang/>
        </w:rPr>
        <w:t xml:space="preserve">Created a governor contact and information webpage on the school website </w:t>
      </w:r>
    </w:p>
    <w:p w:rsidR="00251999" w:rsidRPr="00671554" w:rsidRDefault="00251999" w:rsidP="001F6AB0">
      <w:pPr>
        <w:pStyle w:val="NormalWeb"/>
        <w:numPr>
          <w:ilvl w:val="0"/>
          <w:numId w:val="1"/>
        </w:numPr>
        <w:rPr>
          <w:rFonts w:ascii="Calibri" w:hAnsi="Calibri" w:cs="Calibri"/>
          <w:sz w:val="23"/>
          <w:szCs w:val="23"/>
        </w:rPr>
      </w:pPr>
      <w:r w:rsidRPr="00671554">
        <w:rPr>
          <w:rFonts w:ascii="Calibri" w:hAnsi="Calibri" w:cs="Calibri"/>
          <w:sz w:val="23"/>
          <w:szCs w:val="23"/>
          <w:lang/>
        </w:rPr>
        <w:t>Updated policies which are displayed on the website for you to view</w:t>
      </w:r>
    </w:p>
    <w:p w:rsidR="00251999" w:rsidRPr="00671554" w:rsidRDefault="00251999" w:rsidP="009477A9">
      <w:pPr>
        <w:pStyle w:val="NormalWeb"/>
        <w:ind w:left="720"/>
        <w:rPr>
          <w:rFonts w:ascii="Calibri" w:hAnsi="Calibri" w:cs="Calibri"/>
          <w:sz w:val="23"/>
          <w:szCs w:val="23"/>
          <w:lang/>
        </w:rPr>
      </w:pPr>
    </w:p>
    <w:p w:rsidR="00251999" w:rsidRPr="00671554" w:rsidRDefault="00251999" w:rsidP="00FA1D33">
      <w:pPr>
        <w:pStyle w:val="NormalWeb"/>
        <w:rPr>
          <w:rFonts w:ascii="Calibri" w:hAnsi="Calibri" w:cs="Calibri"/>
          <w:sz w:val="23"/>
          <w:szCs w:val="23"/>
          <w:lang/>
        </w:rPr>
      </w:pPr>
    </w:p>
    <w:p w:rsidR="00251999" w:rsidRPr="00FA1D33" w:rsidRDefault="00251999" w:rsidP="00FA1D33">
      <w:pPr>
        <w:pStyle w:val="NormalWeb"/>
        <w:rPr>
          <w:rFonts w:ascii="Calibri" w:hAnsi="Calibri" w:cs="Calibri"/>
          <w:sz w:val="32"/>
          <w:szCs w:val="32"/>
          <w:lang/>
        </w:rPr>
      </w:pPr>
      <w:r>
        <w:rPr>
          <w:rFonts w:ascii="Calibri" w:hAnsi="Calibri" w:cs="Calibri"/>
          <w:sz w:val="32"/>
          <w:szCs w:val="32"/>
          <w:lang/>
        </w:rPr>
        <w:t>Parents evening walkabouts – some of what parents have told us</w:t>
      </w:r>
      <w:r w:rsidRPr="00FA1D33">
        <w:rPr>
          <w:rFonts w:ascii="Calibri" w:hAnsi="Calibri" w:cs="Calibri"/>
          <w:sz w:val="32"/>
          <w:szCs w:val="32"/>
          <w:lang/>
        </w:rPr>
        <w:t>:</w:t>
      </w:r>
    </w:p>
    <w:p w:rsidR="00251999" w:rsidRDefault="00251999" w:rsidP="00FA1D33">
      <w:pPr>
        <w:pStyle w:val="NormalWeb"/>
        <w:rPr>
          <w:rFonts w:ascii="Calibri" w:hAnsi="Calibri" w:cs="Calibri"/>
          <w:lang/>
        </w:rPr>
      </w:pPr>
    </w:p>
    <w:p w:rsidR="00251999" w:rsidRPr="00671554" w:rsidRDefault="00251999" w:rsidP="00263FC3">
      <w:pPr>
        <w:spacing w:after="200" w:line="276" w:lineRule="auto"/>
        <w:rPr>
          <w:rFonts w:cs="Calibri"/>
          <w:i/>
          <w:sz w:val="23"/>
          <w:szCs w:val="23"/>
          <w:lang w:eastAsia="en-GB"/>
        </w:rPr>
      </w:pPr>
      <w:r w:rsidRPr="00671554">
        <w:rPr>
          <w:rFonts w:cs="Calibri"/>
          <w:i/>
          <w:sz w:val="23"/>
          <w:szCs w:val="23"/>
          <w:lang w:eastAsia="en-GB"/>
        </w:rPr>
        <w:t>“Daughter is very happy here”</w:t>
      </w:r>
    </w:p>
    <w:p w:rsidR="00251999" w:rsidRPr="00671554" w:rsidRDefault="00251999" w:rsidP="00263FC3">
      <w:pPr>
        <w:spacing w:after="200" w:line="276" w:lineRule="auto"/>
        <w:rPr>
          <w:rFonts w:cs="Calibri"/>
          <w:i/>
          <w:sz w:val="23"/>
          <w:szCs w:val="23"/>
          <w:lang w:eastAsia="en-GB"/>
        </w:rPr>
      </w:pPr>
      <w:r w:rsidRPr="00671554">
        <w:rPr>
          <w:i/>
          <w:sz w:val="23"/>
          <w:szCs w:val="23"/>
        </w:rPr>
        <w:t>“Big smile – child has gone from no English to fluent, major progress”</w:t>
      </w:r>
    </w:p>
    <w:p w:rsidR="00251999" w:rsidRPr="00671554" w:rsidRDefault="00251999" w:rsidP="00263FC3">
      <w:pPr>
        <w:spacing w:after="200" w:line="276" w:lineRule="auto"/>
        <w:rPr>
          <w:rFonts w:cs="Calibri"/>
          <w:i/>
          <w:sz w:val="23"/>
          <w:szCs w:val="23"/>
          <w:lang w:eastAsia="en-GB"/>
        </w:rPr>
      </w:pPr>
      <w:r w:rsidRPr="00671554">
        <w:rPr>
          <w:rFonts w:cs="Calibri"/>
          <w:i/>
          <w:sz w:val="23"/>
          <w:szCs w:val="23"/>
          <w:lang w:eastAsia="en-GB"/>
        </w:rPr>
        <w:t>“Resources for home – would like mathletics type of program for spelling/reading”</w:t>
      </w:r>
    </w:p>
    <w:p w:rsidR="00251999" w:rsidRPr="00671554" w:rsidRDefault="00251999" w:rsidP="00263FC3">
      <w:pPr>
        <w:spacing w:after="200" w:line="276" w:lineRule="auto"/>
        <w:rPr>
          <w:rFonts w:cs="Calibri"/>
          <w:i/>
          <w:sz w:val="23"/>
          <w:szCs w:val="23"/>
          <w:lang w:eastAsia="en-GB"/>
        </w:rPr>
      </w:pPr>
      <w:r w:rsidRPr="00671554">
        <w:rPr>
          <w:rFonts w:cs="Calibri"/>
          <w:i/>
          <w:sz w:val="23"/>
          <w:szCs w:val="23"/>
          <w:lang w:eastAsia="en-GB"/>
        </w:rPr>
        <w:t>“Facebook page – easy way to let parents know about activities etc”</w:t>
      </w:r>
    </w:p>
    <w:p w:rsidR="00251999" w:rsidRPr="00671554" w:rsidRDefault="00251999" w:rsidP="00263FC3">
      <w:pPr>
        <w:spacing w:after="200" w:line="276" w:lineRule="auto"/>
        <w:rPr>
          <w:rFonts w:cs="Calibri"/>
          <w:i/>
          <w:sz w:val="23"/>
          <w:szCs w:val="23"/>
          <w:lang w:eastAsia="en-GB"/>
        </w:rPr>
      </w:pPr>
      <w:r w:rsidRPr="00671554">
        <w:rPr>
          <w:rFonts w:cs="Calibri"/>
          <w:i/>
          <w:sz w:val="23"/>
          <w:szCs w:val="23"/>
          <w:lang w:eastAsia="en-GB"/>
        </w:rPr>
        <w:t xml:space="preserve"> “Breakfast club available all year but afterschool club should be available consistently all year round”</w:t>
      </w:r>
    </w:p>
    <w:p w:rsidR="00251999" w:rsidRPr="00671554" w:rsidRDefault="00251999" w:rsidP="00784F14">
      <w:pPr>
        <w:rPr>
          <w:bCs/>
          <w:sz w:val="23"/>
          <w:szCs w:val="23"/>
        </w:rPr>
      </w:pPr>
      <w:r w:rsidRPr="00671554">
        <w:rPr>
          <w:bCs/>
          <w:sz w:val="23"/>
          <w:szCs w:val="23"/>
        </w:rPr>
        <w:t>Based on recent feedback, we are looking at the possibility of running an after school club similar to the breakfast club that we already offer.  The club would be open to all year groups and the fee would include a drink and a light snack such a toast at the club.</w:t>
      </w:r>
    </w:p>
    <w:p w:rsidR="00251999" w:rsidRPr="00671554" w:rsidRDefault="00251999" w:rsidP="00784F14">
      <w:pPr>
        <w:rPr>
          <w:bCs/>
          <w:sz w:val="23"/>
          <w:szCs w:val="23"/>
        </w:rPr>
      </w:pPr>
      <w:r w:rsidRPr="00671554">
        <w:rPr>
          <w:bCs/>
          <w:sz w:val="23"/>
          <w:szCs w:val="23"/>
        </w:rPr>
        <w:t>To establish if there is sufficient demand for us to look into this further would you please detach and complete the following questionnaire (one per family) and return to school by Friday 10 February 2017.  The results will be reported back to parents in the next governor newsletter.</w:t>
      </w:r>
    </w:p>
    <w:p w:rsidR="00251999" w:rsidRDefault="00251999" w:rsidP="005238A1">
      <w:pPr>
        <w:rPr>
          <w:bCs/>
          <w:sz w:val="23"/>
          <w:szCs w:val="23"/>
        </w:rPr>
      </w:pPr>
      <w:r w:rsidRPr="00671554">
        <w:rPr>
          <w:bCs/>
          <w:sz w:val="23"/>
          <w:szCs w:val="23"/>
        </w:rPr>
        <w:t>Many thanks</w:t>
      </w:r>
    </w:p>
    <w:p w:rsidR="00251999" w:rsidRPr="00671554" w:rsidRDefault="00251999" w:rsidP="005238A1">
      <w:pPr>
        <w:rPr>
          <w:bCs/>
          <w:sz w:val="23"/>
          <w:szCs w:val="23"/>
        </w:rPr>
      </w:pPr>
      <w:r>
        <w:rPr>
          <w:bCs/>
          <w:sz w:val="23"/>
          <w:szCs w:val="23"/>
        </w:rPr>
        <w:t>The Governing Body.</w:t>
      </w:r>
      <w:bookmarkStart w:id="0" w:name="_GoBack"/>
      <w:bookmarkEnd w:id="0"/>
    </w:p>
    <w:p w:rsidR="00251999" w:rsidRPr="00F559C3" w:rsidRDefault="00251999" w:rsidP="00F559C3">
      <w:pPr>
        <w:jc w:val="center"/>
        <w:rPr>
          <w:bCs/>
        </w:rPr>
      </w:pPr>
      <w:r w:rsidRPr="005238A1">
        <w:rPr>
          <w:b/>
          <w:bCs/>
          <w:sz w:val="24"/>
          <w:szCs w:val="24"/>
        </w:rPr>
        <w:t>REDDAL HILL AFTER SCHOOL CLUB QUESTIONNAIRE</w:t>
      </w:r>
    </w:p>
    <w:p w:rsidR="00251999" w:rsidRDefault="00251999" w:rsidP="007866F5">
      <w:pPr>
        <w:rPr>
          <w:bCs/>
          <w:sz w:val="24"/>
          <w:szCs w:val="24"/>
        </w:rPr>
      </w:pPr>
    </w:p>
    <w:p w:rsidR="00251999" w:rsidRPr="00042895" w:rsidRDefault="00251999" w:rsidP="007866F5">
      <w:pPr>
        <w:rPr>
          <w:bCs/>
          <w:sz w:val="24"/>
          <w:szCs w:val="24"/>
        </w:rPr>
      </w:pPr>
      <w:r w:rsidRPr="00F559C3">
        <w:rPr>
          <w:bCs/>
          <w:sz w:val="24"/>
          <w:szCs w:val="24"/>
        </w:rPr>
        <w:t>Survey to determine the need for an after-school club at Reddal Hill Primary School</w:t>
      </w:r>
    </w:p>
    <w:p w:rsidR="00251999" w:rsidRPr="005238A1" w:rsidRDefault="00251999" w:rsidP="007866F5">
      <w:pPr>
        <w:numPr>
          <w:ilvl w:val="0"/>
          <w:numId w:val="2"/>
        </w:numPr>
        <w:spacing w:after="0" w:line="240" w:lineRule="auto"/>
        <w:rPr>
          <w:b/>
          <w:bCs/>
          <w:sz w:val="24"/>
          <w:szCs w:val="24"/>
        </w:rPr>
      </w:pPr>
      <w:r w:rsidRPr="005238A1">
        <w:rPr>
          <w:b/>
          <w:bCs/>
          <w:sz w:val="24"/>
          <w:szCs w:val="24"/>
        </w:rPr>
        <w:t>Would you use an after school club here at Reddal Hill:</w:t>
      </w:r>
      <w:r w:rsidRPr="005238A1">
        <w:rPr>
          <w:b/>
          <w:bCs/>
          <w:sz w:val="24"/>
          <w:szCs w:val="24"/>
        </w:rPr>
        <w:br/>
      </w:r>
    </w:p>
    <w:tbl>
      <w:tblPr>
        <w:tblW w:w="9855" w:type="dxa"/>
        <w:tblInd w:w="720" w:type="dxa"/>
        <w:tblCellMar>
          <w:left w:w="0" w:type="dxa"/>
          <w:right w:w="0" w:type="dxa"/>
        </w:tblCellMar>
        <w:tblLook w:val="00A0"/>
      </w:tblPr>
      <w:tblGrid>
        <w:gridCol w:w="4927"/>
        <w:gridCol w:w="4928"/>
      </w:tblGrid>
      <w:tr w:rsidR="00251999" w:rsidRPr="00805CA2" w:rsidTr="00D23037">
        <w:tc>
          <w:tcPr>
            <w:tcW w:w="4927" w:type="dxa"/>
            <w:tcMar>
              <w:top w:w="0" w:type="dxa"/>
              <w:left w:w="108" w:type="dxa"/>
              <w:bottom w:w="0" w:type="dxa"/>
              <w:right w:w="108" w:type="dxa"/>
            </w:tcMar>
          </w:tcPr>
          <w:p w:rsidR="00251999" w:rsidRPr="00805CA2" w:rsidRDefault="00251999" w:rsidP="00D23037">
            <w:pPr>
              <w:spacing w:line="276" w:lineRule="auto"/>
              <w:rPr>
                <w:sz w:val="24"/>
                <w:szCs w:val="24"/>
              </w:rPr>
            </w:pPr>
            <w:r w:rsidRPr="00805CA2">
              <w:rPr>
                <w:rFonts w:ascii="Wingdings" w:hAnsi="Wingdings"/>
                <w:sz w:val="24"/>
                <w:szCs w:val="24"/>
              </w:rPr>
              <w:t></w:t>
            </w:r>
            <w:r w:rsidRPr="00805CA2">
              <w:rPr>
                <w:sz w:val="24"/>
                <w:szCs w:val="24"/>
              </w:rPr>
              <w:t>         Yes</w:t>
            </w:r>
          </w:p>
        </w:tc>
        <w:tc>
          <w:tcPr>
            <w:tcW w:w="4927" w:type="dxa"/>
            <w:tcMar>
              <w:top w:w="0" w:type="dxa"/>
              <w:left w:w="108" w:type="dxa"/>
              <w:bottom w:w="0" w:type="dxa"/>
              <w:right w:w="108" w:type="dxa"/>
            </w:tcMar>
          </w:tcPr>
          <w:p w:rsidR="00251999" w:rsidRPr="00805CA2" w:rsidRDefault="00251999" w:rsidP="007866F5">
            <w:pPr>
              <w:spacing w:line="276" w:lineRule="auto"/>
              <w:rPr>
                <w:sz w:val="24"/>
                <w:szCs w:val="24"/>
              </w:rPr>
            </w:pPr>
            <w:r w:rsidRPr="00805CA2">
              <w:rPr>
                <w:rFonts w:ascii="Wingdings" w:hAnsi="Wingdings"/>
                <w:sz w:val="24"/>
                <w:szCs w:val="24"/>
              </w:rPr>
              <w:t></w:t>
            </w:r>
            <w:r w:rsidRPr="00805CA2">
              <w:rPr>
                <w:sz w:val="24"/>
                <w:szCs w:val="24"/>
              </w:rPr>
              <w:t>         Undecided</w:t>
            </w:r>
          </w:p>
        </w:tc>
      </w:tr>
      <w:tr w:rsidR="00251999" w:rsidRPr="00805CA2" w:rsidTr="00D23037">
        <w:tc>
          <w:tcPr>
            <w:tcW w:w="4927" w:type="dxa"/>
            <w:tcMar>
              <w:top w:w="0" w:type="dxa"/>
              <w:left w:w="108" w:type="dxa"/>
              <w:bottom w:w="0" w:type="dxa"/>
              <w:right w:w="108" w:type="dxa"/>
            </w:tcMar>
          </w:tcPr>
          <w:p w:rsidR="00251999" w:rsidRPr="00805CA2" w:rsidRDefault="00251999" w:rsidP="00D23037">
            <w:pPr>
              <w:spacing w:line="276" w:lineRule="auto"/>
              <w:rPr>
                <w:sz w:val="24"/>
                <w:szCs w:val="24"/>
              </w:rPr>
            </w:pPr>
            <w:r w:rsidRPr="00805CA2">
              <w:rPr>
                <w:rFonts w:ascii="Wingdings" w:hAnsi="Wingdings"/>
                <w:sz w:val="24"/>
                <w:szCs w:val="24"/>
              </w:rPr>
              <w:t></w:t>
            </w:r>
            <w:r w:rsidRPr="00805CA2">
              <w:rPr>
                <w:sz w:val="24"/>
                <w:szCs w:val="24"/>
              </w:rPr>
              <w:t>         No</w:t>
            </w:r>
          </w:p>
        </w:tc>
        <w:tc>
          <w:tcPr>
            <w:tcW w:w="4927" w:type="dxa"/>
            <w:tcMar>
              <w:top w:w="0" w:type="dxa"/>
              <w:left w:w="108" w:type="dxa"/>
              <w:bottom w:w="0" w:type="dxa"/>
              <w:right w:w="108" w:type="dxa"/>
            </w:tcMar>
          </w:tcPr>
          <w:p w:rsidR="00251999" w:rsidRPr="00805CA2" w:rsidRDefault="00251999" w:rsidP="00D23037">
            <w:pPr>
              <w:spacing w:line="276" w:lineRule="auto"/>
              <w:rPr>
                <w:sz w:val="24"/>
                <w:szCs w:val="24"/>
              </w:rPr>
            </w:pPr>
            <w:r w:rsidRPr="00805CA2">
              <w:rPr>
                <w:rFonts w:ascii="Wingdings" w:hAnsi="Wingdings"/>
                <w:sz w:val="24"/>
                <w:szCs w:val="24"/>
              </w:rPr>
              <w:t></w:t>
            </w:r>
            <w:r w:rsidRPr="00805CA2">
              <w:rPr>
                <w:sz w:val="24"/>
                <w:szCs w:val="24"/>
              </w:rPr>
              <w:t>         Occasionally</w:t>
            </w:r>
          </w:p>
        </w:tc>
      </w:tr>
    </w:tbl>
    <w:p w:rsidR="00251999" w:rsidRDefault="00251999" w:rsidP="001230A1">
      <w:pPr>
        <w:spacing w:after="0" w:line="240" w:lineRule="auto"/>
        <w:textAlignment w:val="baseline"/>
        <w:rPr>
          <w:bCs/>
          <w:sz w:val="24"/>
          <w:szCs w:val="24"/>
        </w:rPr>
      </w:pPr>
    </w:p>
    <w:p w:rsidR="00251999" w:rsidRPr="001230A1" w:rsidRDefault="00251999" w:rsidP="001230A1">
      <w:pPr>
        <w:spacing w:after="0" w:line="240" w:lineRule="auto"/>
        <w:textAlignment w:val="baseline"/>
        <w:rPr>
          <w:rFonts w:ascii="Times New Roman" w:hAnsi="Times New Roman"/>
          <w:sz w:val="24"/>
          <w:szCs w:val="24"/>
          <w:lang w:val="en-US" w:eastAsia="en-GB"/>
        </w:rPr>
      </w:pPr>
      <w:r w:rsidRPr="001230A1">
        <w:rPr>
          <w:rFonts w:ascii="Arial" w:hAnsi="Arial" w:cs="Arial"/>
          <w:lang w:val="en-US" w:eastAsia="en-GB"/>
        </w:rPr>
        <w:t> </w:t>
      </w:r>
    </w:p>
    <w:p w:rsidR="00251999" w:rsidRDefault="00251999" w:rsidP="007866F5">
      <w:pPr>
        <w:numPr>
          <w:ilvl w:val="0"/>
          <w:numId w:val="2"/>
        </w:numPr>
        <w:spacing w:after="0" w:line="240" w:lineRule="auto"/>
        <w:rPr>
          <w:b/>
          <w:bCs/>
          <w:sz w:val="24"/>
          <w:szCs w:val="24"/>
        </w:rPr>
      </w:pPr>
      <w:r>
        <w:rPr>
          <w:b/>
          <w:bCs/>
          <w:sz w:val="24"/>
          <w:szCs w:val="24"/>
        </w:rPr>
        <w:t xml:space="preserve">Would an after school club help you to: </w:t>
      </w:r>
    </w:p>
    <w:p w:rsidR="00251999" w:rsidRDefault="00251999" w:rsidP="001230A1">
      <w:pPr>
        <w:spacing w:after="0" w:line="240" w:lineRule="auto"/>
        <w:ind w:left="720"/>
        <w:rPr>
          <w:b/>
          <w:bCs/>
          <w:sz w:val="24"/>
          <w:szCs w:val="24"/>
        </w:rPr>
      </w:pPr>
    </w:p>
    <w:tbl>
      <w:tblPr>
        <w:tblW w:w="9855" w:type="dxa"/>
        <w:tblInd w:w="720" w:type="dxa"/>
        <w:tblCellMar>
          <w:left w:w="0" w:type="dxa"/>
          <w:right w:w="0" w:type="dxa"/>
        </w:tblCellMar>
        <w:tblLook w:val="00A0"/>
      </w:tblPr>
      <w:tblGrid>
        <w:gridCol w:w="4927"/>
        <w:gridCol w:w="4928"/>
      </w:tblGrid>
      <w:tr w:rsidR="00251999" w:rsidRPr="00805CA2" w:rsidTr="00D859CA">
        <w:tc>
          <w:tcPr>
            <w:tcW w:w="4927" w:type="dxa"/>
            <w:tcMar>
              <w:top w:w="0" w:type="dxa"/>
              <w:left w:w="108" w:type="dxa"/>
              <w:bottom w:w="0" w:type="dxa"/>
              <w:right w:w="108" w:type="dxa"/>
            </w:tcMar>
          </w:tcPr>
          <w:p w:rsidR="00251999" w:rsidRPr="00805CA2" w:rsidRDefault="00251999" w:rsidP="00D859CA">
            <w:pPr>
              <w:spacing w:line="276" w:lineRule="auto"/>
              <w:rPr>
                <w:sz w:val="24"/>
                <w:szCs w:val="24"/>
              </w:rPr>
            </w:pPr>
            <w:r w:rsidRPr="00805CA2">
              <w:rPr>
                <w:rFonts w:ascii="Wingdings" w:hAnsi="Wingdings"/>
                <w:sz w:val="24"/>
                <w:szCs w:val="24"/>
              </w:rPr>
              <w:t></w:t>
            </w:r>
            <w:r w:rsidRPr="00805CA2">
              <w:rPr>
                <w:sz w:val="24"/>
                <w:szCs w:val="24"/>
              </w:rPr>
              <w:t>         Return to or start work</w:t>
            </w:r>
          </w:p>
        </w:tc>
        <w:tc>
          <w:tcPr>
            <w:tcW w:w="4927" w:type="dxa"/>
            <w:tcMar>
              <w:top w:w="0" w:type="dxa"/>
              <w:left w:w="108" w:type="dxa"/>
              <w:bottom w:w="0" w:type="dxa"/>
              <w:right w:w="108" w:type="dxa"/>
            </w:tcMar>
          </w:tcPr>
          <w:p w:rsidR="00251999" w:rsidRPr="00805CA2" w:rsidRDefault="00251999" w:rsidP="00D859CA">
            <w:pPr>
              <w:spacing w:line="276" w:lineRule="auto"/>
              <w:rPr>
                <w:sz w:val="24"/>
                <w:szCs w:val="24"/>
              </w:rPr>
            </w:pPr>
            <w:r w:rsidRPr="00805CA2">
              <w:rPr>
                <w:rFonts w:ascii="Wingdings" w:hAnsi="Wingdings"/>
                <w:sz w:val="24"/>
                <w:szCs w:val="24"/>
              </w:rPr>
              <w:t></w:t>
            </w:r>
            <w:r w:rsidRPr="00805CA2">
              <w:rPr>
                <w:sz w:val="24"/>
                <w:szCs w:val="24"/>
              </w:rPr>
              <w:t>         Return to or start training</w:t>
            </w:r>
          </w:p>
        </w:tc>
      </w:tr>
      <w:tr w:rsidR="00251999" w:rsidRPr="00805CA2" w:rsidTr="00D859CA">
        <w:tc>
          <w:tcPr>
            <w:tcW w:w="4927" w:type="dxa"/>
            <w:tcMar>
              <w:top w:w="0" w:type="dxa"/>
              <w:left w:w="108" w:type="dxa"/>
              <w:bottom w:w="0" w:type="dxa"/>
              <w:right w:w="108" w:type="dxa"/>
            </w:tcMar>
          </w:tcPr>
          <w:p w:rsidR="00251999" w:rsidRPr="00805CA2" w:rsidRDefault="00251999" w:rsidP="00D859CA">
            <w:pPr>
              <w:spacing w:line="276" w:lineRule="auto"/>
              <w:rPr>
                <w:sz w:val="24"/>
                <w:szCs w:val="24"/>
              </w:rPr>
            </w:pPr>
            <w:r w:rsidRPr="00805CA2">
              <w:rPr>
                <w:rFonts w:ascii="Wingdings" w:hAnsi="Wingdings"/>
                <w:sz w:val="24"/>
                <w:szCs w:val="24"/>
              </w:rPr>
              <w:t></w:t>
            </w:r>
            <w:r w:rsidRPr="00805CA2">
              <w:rPr>
                <w:sz w:val="24"/>
                <w:szCs w:val="24"/>
              </w:rPr>
              <w:t>         Extend your working hours</w:t>
            </w:r>
          </w:p>
        </w:tc>
        <w:tc>
          <w:tcPr>
            <w:tcW w:w="4927" w:type="dxa"/>
            <w:tcMar>
              <w:top w:w="0" w:type="dxa"/>
              <w:left w:w="108" w:type="dxa"/>
              <w:bottom w:w="0" w:type="dxa"/>
              <w:right w:w="108" w:type="dxa"/>
            </w:tcMar>
          </w:tcPr>
          <w:p w:rsidR="00251999" w:rsidRPr="00805CA2" w:rsidRDefault="00251999" w:rsidP="00D859CA">
            <w:pPr>
              <w:spacing w:line="276" w:lineRule="auto"/>
              <w:rPr>
                <w:sz w:val="24"/>
                <w:szCs w:val="24"/>
              </w:rPr>
            </w:pPr>
            <w:r w:rsidRPr="00805CA2">
              <w:rPr>
                <w:rFonts w:ascii="Wingdings" w:hAnsi="Wingdings"/>
                <w:sz w:val="24"/>
                <w:szCs w:val="24"/>
              </w:rPr>
              <w:t></w:t>
            </w:r>
            <w:r w:rsidRPr="00805CA2">
              <w:rPr>
                <w:sz w:val="24"/>
                <w:szCs w:val="24"/>
              </w:rPr>
              <w:t>         Other (please specify</w:t>
            </w:r>
          </w:p>
          <w:p w:rsidR="00251999" w:rsidRPr="00805CA2" w:rsidRDefault="00251999" w:rsidP="00D859CA">
            <w:pPr>
              <w:spacing w:line="276" w:lineRule="auto"/>
              <w:rPr>
                <w:sz w:val="24"/>
                <w:szCs w:val="24"/>
              </w:rPr>
            </w:pPr>
            <w:r w:rsidRPr="00805CA2">
              <w:rPr>
                <w:sz w:val="24"/>
                <w:szCs w:val="24"/>
              </w:rPr>
              <w:t>……………………………………………………</w:t>
            </w:r>
          </w:p>
        </w:tc>
      </w:tr>
    </w:tbl>
    <w:p w:rsidR="00251999" w:rsidRDefault="00251999" w:rsidP="009C2A5A">
      <w:pPr>
        <w:spacing w:after="0" w:line="240" w:lineRule="auto"/>
        <w:rPr>
          <w:b/>
          <w:bCs/>
          <w:sz w:val="24"/>
          <w:szCs w:val="24"/>
        </w:rPr>
      </w:pPr>
    </w:p>
    <w:p w:rsidR="00251999" w:rsidRDefault="00251999" w:rsidP="009C2A5A">
      <w:pPr>
        <w:numPr>
          <w:ilvl w:val="0"/>
          <w:numId w:val="2"/>
        </w:numPr>
        <w:spacing w:after="0" w:line="240" w:lineRule="auto"/>
        <w:rPr>
          <w:b/>
          <w:bCs/>
          <w:sz w:val="24"/>
          <w:szCs w:val="24"/>
        </w:rPr>
      </w:pPr>
      <w:r w:rsidRPr="005238A1">
        <w:rPr>
          <w:b/>
          <w:bCs/>
          <w:sz w:val="24"/>
          <w:szCs w:val="24"/>
        </w:rPr>
        <w:t>Use of after school club</w:t>
      </w:r>
    </w:p>
    <w:p w:rsidR="00251999" w:rsidRPr="009C2A5A" w:rsidRDefault="00251999" w:rsidP="009C2A5A">
      <w:pPr>
        <w:spacing w:after="0" w:line="240" w:lineRule="auto"/>
        <w:ind w:left="720"/>
        <w:rPr>
          <w:b/>
          <w:bCs/>
          <w:sz w:val="24"/>
          <w:szCs w:val="24"/>
        </w:rPr>
      </w:pPr>
    </w:p>
    <w:p w:rsidR="00251999" w:rsidRPr="005238A1" w:rsidRDefault="00251999" w:rsidP="00860C6C">
      <w:pPr>
        <w:ind w:firstLine="720"/>
        <w:rPr>
          <w:sz w:val="24"/>
          <w:szCs w:val="24"/>
        </w:rPr>
      </w:pPr>
      <w:r w:rsidRPr="005238A1">
        <w:rPr>
          <w:sz w:val="24"/>
          <w:szCs w:val="24"/>
        </w:rPr>
        <w:t xml:space="preserve">I </w:t>
      </w:r>
      <w:r w:rsidRPr="00860C6C">
        <w:rPr>
          <w:sz w:val="24"/>
          <w:szCs w:val="24"/>
          <w:u w:val="single"/>
        </w:rPr>
        <w:t>would</w:t>
      </w:r>
      <w:r w:rsidRPr="005238A1">
        <w:rPr>
          <w:sz w:val="24"/>
          <w:szCs w:val="24"/>
        </w:rPr>
        <w:t xml:space="preserve"> use a new after-school club on these days:</w:t>
      </w:r>
    </w:p>
    <w:p w:rsidR="00251999" w:rsidRPr="005238A1" w:rsidRDefault="00251999" w:rsidP="007866F5">
      <w:pPr>
        <w:ind w:left="720"/>
        <w:rPr>
          <w:rFonts w:ascii="Wingdings" w:hAnsi="Wingdings"/>
          <w:sz w:val="24"/>
          <w:szCs w:val="24"/>
        </w:rPr>
        <w:sectPr w:rsidR="00251999" w:rsidRPr="005238A1">
          <w:headerReference w:type="default" r:id="rId7"/>
          <w:footerReference w:type="default" r:id="rId8"/>
          <w:pgSz w:w="11906" w:h="16838"/>
          <w:pgMar w:top="1440" w:right="1440" w:bottom="1440" w:left="1440" w:header="708" w:footer="708" w:gutter="0"/>
          <w:cols w:space="708"/>
          <w:docGrid w:linePitch="360"/>
        </w:sectPr>
      </w:pPr>
    </w:p>
    <w:p w:rsidR="00251999" w:rsidRPr="005238A1" w:rsidRDefault="00251999" w:rsidP="007866F5">
      <w:pPr>
        <w:ind w:left="720"/>
        <w:rPr>
          <w:sz w:val="24"/>
          <w:szCs w:val="24"/>
        </w:rPr>
      </w:pPr>
      <w:r w:rsidRPr="005238A1">
        <w:rPr>
          <w:rFonts w:ascii="Wingdings" w:hAnsi="Wingdings"/>
          <w:sz w:val="24"/>
          <w:szCs w:val="24"/>
        </w:rPr>
        <w:t></w:t>
      </w:r>
      <w:r w:rsidRPr="005238A1">
        <w:rPr>
          <w:sz w:val="24"/>
          <w:szCs w:val="24"/>
        </w:rPr>
        <w:t xml:space="preserve"> Monday    </w:t>
      </w:r>
      <w:r w:rsidRPr="005238A1">
        <w:rPr>
          <w:sz w:val="24"/>
          <w:szCs w:val="24"/>
        </w:rPr>
        <w:br/>
      </w:r>
      <w:r w:rsidRPr="005238A1">
        <w:rPr>
          <w:rFonts w:ascii="Wingdings" w:hAnsi="Wingdings"/>
          <w:sz w:val="24"/>
          <w:szCs w:val="24"/>
        </w:rPr>
        <w:t></w:t>
      </w:r>
      <w:r w:rsidRPr="005238A1">
        <w:rPr>
          <w:sz w:val="24"/>
          <w:szCs w:val="24"/>
        </w:rPr>
        <w:t xml:space="preserve"> Tuesday</w:t>
      </w:r>
      <w:r w:rsidRPr="005238A1">
        <w:rPr>
          <w:sz w:val="24"/>
          <w:szCs w:val="24"/>
        </w:rPr>
        <w:br/>
      </w:r>
      <w:r w:rsidRPr="005238A1">
        <w:rPr>
          <w:rFonts w:ascii="Wingdings" w:hAnsi="Wingdings"/>
          <w:sz w:val="24"/>
          <w:szCs w:val="24"/>
        </w:rPr>
        <w:t></w:t>
      </w:r>
      <w:r w:rsidRPr="005238A1">
        <w:rPr>
          <w:sz w:val="24"/>
          <w:szCs w:val="24"/>
        </w:rPr>
        <w:t xml:space="preserve"> Wednesday</w:t>
      </w:r>
      <w:r w:rsidRPr="005238A1">
        <w:rPr>
          <w:sz w:val="24"/>
          <w:szCs w:val="24"/>
        </w:rPr>
        <w:br/>
      </w:r>
      <w:r w:rsidRPr="005238A1">
        <w:rPr>
          <w:sz w:val="24"/>
          <w:szCs w:val="24"/>
        </w:rPr>
        <w:br/>
      </w:r>
      <w:r w:rsidRPr="005238A1">
        <w:rPr>
          <w:rFonts w:ascii="Wingdings" w:hAnsi="Wingdings"/>
          <w:sz w:val="24"/>
          <w:szCs w:val="24"/>
        </w:rPr>
        <w:t></w:t>
      </w:r>
      <w:r w:rsidRPr="005238A1">
        <w:rPr>
          <w:sz w:val="24"/>
          <w:szCs w:val="24"/>
        </w:rPr>
        <w:t xml:space="preserve"> Thursday</w:t>
      </w:r>
      <w:r w:rsidRPr="005238A1">
        <w:rPr>
          <w:sz w:val="24"/>
          <w:szCs w:val="24"/>
        </w:rPr>
        <w:br/>
      </w:r>
      <w:r w:rsidRPr="005238A1">
        <w:rPr>
          <w:rFonts w:ascii="Wingdings" w:hAnsi="Wingdings"/>
          <w:sz w:val="24"/>
          <w:szCs w:val="24"/>
        </w:rPr>
        <w:t></w:t>
      </w:r>
      <w:r w:rsidRPr="005238A1">
        <w:rPr>
          <w:sz w:val="24"/>
          <w:szCs w:val="24"/>
        </w:rPr>
        <w:t xml:space="preserve"> Friday    </w:t>
      </w:r>
    </w:p>
    <w:p w:rsidR="00251999" w:rsidRPr="005238A1" w:rsidRDefault="00251999" w:rsidP="007866F5">
      <w:pPr>
        <w:spacing w:after="240"/>
        <w:rPr>
          <w:sz w:val="24"/>
          <w:szCs w:val="24"/>
        </w:rPr>
        <w:sectPr w:rsidR="00251999" w:rsidRPr="005238A1" w:rsidSect="00784F14">
          <w:type w:val="continuous"/>
          <w:pgSz w:w="11906" w:h="16838"/>
          <w:pgMar w:top="1440" w:right="1440" w:bottom="1440" w:left="1440" w:header="708" w:footer="708" w:gutter="0"/>
          <w:cols w:num="2" w:space="708"/>
          <w:docGrid w:linePitch="360"/>
        </w:sectPr>
      </w:pPr>
    </w:p>
    <w:p w:rsidR="00251999" w:rsidRDefault="00251999" w:rsidP="007866F5">
      <w:pPr>
        <w:ind w:left="720"/>
        <w:rPr>
          <w:sz w:val="24"/>
          <w:szCs w:val="24"/>
        </w:rPr>
      </w:pPr>
    </w:p>
    <w:p w:rsidR="00251999" w:rsidRPr="005238A1" w:rsidRDefault="00251999" w:rsidP="007866F5">
      <w:pPr>
        <w:ind w:left="720"/>
        <w:rPr>
          <w:sz w:val="24"/>
          <w:szCs w:val="24"/>
        </w:rPr>
      </w:pPr>
      <w:r w:rsidRPr="005238A1">
        <w:rPr>
          <w:sz w:val="24"/>
          <w:szCs w:val="24"/>
        </w:rPr>
        <w:t xml:space="preserve">I </w:t>
      </w:r>
      <w:r w:rsidRPr="00860C6C">
        <w:rPr>
          <w:sz w:val="24"/>
          <w:szCs w:val="24"/>
          <w:u w:val="single"/>
        </w:rPr>
        <w:t>might</w:t>
      </w:r>
      <w:r w:rsidRPr="005238A1">
        <w:rPr>
          <w:sz w:val="24"/>
          <w:szCs w:val="24"/>
        </w:rPr>
        <w:t xml:space="preserve"> use a new after-school club occasionally on the following days:</w:t>
      </w:r>
    </w:p>
    <w:p w:rsidR="00251999" w:rsidRPr="005238A1" w:rsidRDefault="00251999" w:rsidP="007866F5">
      <w:pPr>
        <w:ind w:left="720"/>
        <w:rPr>
          <w:rFonts w:ascii="Wingdings" w:hAnsi="Wingdings"/>
          <w:sz w:val="24"/>
          <w:szCs w:val="24"/>
        </w:rPr>
        <w:sectPr w:rsidR="00251999" w:rsidRPr="005238A1" w:rsidSect="00784F14">
          <w:type w:val="continuous"/>
          <w:pgSz w:w="11906" w:h="16838"/>
          <w:pgMar w:top="1440" w:right="1440" w:bottom="1440" w:left="1440" w:header="708" w:footer="708" w:gutter="0"/>
          <w:cols w:space="708"/>
          <w:docGrid w:linePitch="360"/>
        </w:sectPr>
      </w:pPr>
    </w:p>
    <w:p w:rsidR="00251999" w:rsidRPr="005238A1" w:rsidRDefault="00251999" w:rsidP="007866F5">
      <w:pPr>
        <w:ind w:left="720"/>
        <w:rPr>
          <w:sz w:val="24"/>
          <w:szCs w:val="24"/>
        </w:rPr>
      </w:pPr>
      <w:r w:rsidRPr="005238A1">
        <w:rPr>
          <w:rFonts w:ascii="Wingdings" w:hAnsi="Wingdings"/>
          <w:sz w:val="24"/>
          <w:szCs w:val="24"/>
        </w:rPr>
        <w:t></w:t>
      </w:r>
      <w:r w:rsidRPr="005238A1">
        <w:rPr>
          <w:sz w:val="24"/>
          <w:szCs w:val="24"/>
        </w:rPr>
        <w:t xml:space="preserve"> Monday     </w:t>
      </w:r>
      <w:r w:rsidRPr="005238A1">
        <w:rPr>
          <w:sz w:val="24"/>
          <w:szCs w:val="24"/>
        </w:rPr>
        <w:br/>
      </w:r>
      <w:r w:rsidRPr="005238A1">
        <w:rPr>
          <w:rFonts w:ascii="Wingdings" w:hAnsi="Wingdings"/>
          <w:sz w:val="24"/>
          <w:szCs w:val="24"/>
        </w:rPr>
        <w:t></w:t>
      </w:r>
      <w:r w:rsidRPr="005238A1">
        <w:rPr>
          <w:sz w:val="24"/>
          <w:szCs w:val="24"/>
        </w:rPr>
        <w:t xml:space="preserve"> Tuesday     </w:t>
      </w:r>
      <w:r w:rsidRPr="005238A1">
        <w:rPr>
          <w:sz w:val="24"/>
          <w:szCs w:val="24"/>
        </w:rPr>
        <w:br/>
      </w:r>
      <w:r w:rsidRPr="005238A1">
        <w:rPr>
          <w:rFonts w:ascii="Wingdings" w:hAnsi="Wingdings"/>
          <w:sz w:val="24"/>
          <w:szCs w:val="24"/>
        </w:rPr>
        <w:t></w:t>
      </w:r>
      <w:r w:rsidRPr="005238A1">
        <w:rPr>
          <w:sz w:val="24"/>
          <w:szCs w:val="24"/>
        </w:rPr>
        <w:t xml:space="preserve"> Wednesday    </w:t>
      </w:r>
      <w:r w:rsidRPr="005238A1">
        <w:rPr>
          <w:sz w:val="24"/>
          <w:szCs w:val="24"/>
        </w:rPr>
        <w:br/>
        <w:t xml:space="preserve"> </w:t>
      </w:r>
      <w:r w:rsidRPr="005238A1">
        <w:rPr>
          <w:sz w:val="24"/>
          <w:szCs w:val="24"/>
        </w:rPr>
        <w:br/>
      </w:r>
      <w:r w:rsidRPr="005238A1">
        <w:rPr>
          <w:rFonts w:ascii="Wingdings" w:hAnsi="Wingdings"/>
          <w:sz w:val="24"/>
          <w:szCs w:val="24"/>
        </w:rPr>
        <w:t></w:t>
      </w:r>
      <w:r w:rsidRPr="005238A1">
        <w:rPr>
          <w:sz w:val="24"/>
          <w:szCs w:val="24"/>
        </w:rPr>
        <w:t xml:space="preserve"> Thursday     </w:t>
      </w:r>
      <w:r w:rsidRPr="005238A1">
        <w:rPr>
          <w:sz w:val="24"/>
          <w:szCs w:val="24"/>
        </w:rPr>
        <w:br/>
      </w:r>
      <w:r w:rsidRPr="005238A1">
        <w:rPr>
          <w:rFonts w:ascii="Wingdings" w:hAnsi="Wingdings"/>
          <w:sz w:val="24"/>
          <w:szCs w:val="24"/>
        </w:rPr>
        <w:t></w:t>
      </w:r>
      <w:r w:rsidRPr="005238A1">
        <w:rPr>
          <w:sz w:val="24"/>
          <w:szCs w:val="24"/>
        </w:rPr>
        <w:t xml:space="preserve"> Friday    </w:t>
      </w:r>
    </w:p>
    <w:p w:rsidR="00251999" w:rsidRPr="005238A1" w:rsidRDefault="00251999" w:rsidP="007866F5">
      <w:pPr>
        <w:ind w:firstLine="720"/>
        <w:rPr>
          <w:sz w:val="24"/>
          <w:szCs w:val="24"/>
        </w:rPr>
        <w:sectPr w:rsidR="00251999" w:rsidRPr="005238A1" w:rsidSect="00784F14">
          <w:type w:val="continuous"/>
          <w:pgSz w:w="11906" w:h="16838"/>
          <w:pgMar w:top="1440" w:right="1440" w:bottom="1440" w:left="1440" w:header="708" w:footer="708" w:gutter="0"/>
          <w:cols w:num="2" w:space="708"/>
          <w:docGrid w:linePitch="360"/>
        </w:sectPr>
      </w:pPr>
    </w:p>
    <w:p w:rsidR="00251999" w:rsidRPr="009C2A5A" w:rsidRDefault="00251999" w:rsidP="00860C6C">
      <w:pPr>
        <w:spacing w:after="240"/>
        <w:rPr>
          <w:sz w:val="16"/>
          <w:szCs w:val="16"/>
        </w:rPr>
      </w:pPr>
      <w:r>
        <w:rPr>
          <w:sz w:val="24"/>
          <w:szCs w:val="24"/>
        </w:rPr>
        <w:t>   </w:t>
      </w:r>
      <w:r w:rsidRPr="005238A1">
        <w:rPr>
          <w:sz w:val="24"/>
          <w:szCs w:val="24"/>
        </w:rPr>
        <w:t>   </w:t>
      </w:r>
      <w:r>
        <w:rPr>
          <w:sz w:val="24"/>
          <w:szCs w:val="24"/>
        </w:rPr>
        <w:tab/>
      </w:r>
    </w:p>
    <w:p w:rsidR="00251999" w:rsidRDefault="00251999" w:rsidP="009C2A5A">
      <w:pPr>
        <w:spacing w:after="240"/>
        <w:ind w:firstLine="720"/>
        <w:rPr>
          <w:sz w:val="24"/>
          <w:szCs w:val="24"/>
        </w:rPr>
      </w:pPr>
      <w:r w:rsidRPr="005238A1">
        <w:rPr>
          <w:sz w:val="24"/>
          <w:szCs w:val="24"/>
        </w:rPr>
        <w:t xml:space="preserve">Number of children who would attend ……………… </w:t>
      </w:r>
      <w:r w:rsidRPr="005238A1">
        <w:rPr>
          <w:sz w:val="24"/>
          <w:szCs w:val="24"/>
        </w:rPr>
        <w:br/>
      </w:r>
      <w:r w:rsidRPr="005238A1">
        <w:rPr>
          <w:sz w:val="24"/>
          <w:szCs w:val="24"/>
        </w:rPr>
        <w:br/>
        <w:t xml:space="preserve">            </w:t>
      </w:r>
      <w:r>
        <w:rPr>
          <w:sz w:val="24"/>
          <w:szCs w:val="24"/>
        </w:rPr>
        <w:tab/>
      </w:r>
      <w:r w:rsidRPr="005238A1">
        <w:rPr>
          <w:sz w:val="24"/>
          <w:szCs w:val="24"/>
        </w:rPr>
        <w:t>Age(s) of child(ren) ………………………</w:t>
      </w:r>
      <w:r>
        <w:rPr>
          <w:sz w:val="24"/>
          <w:szCs w:val="24"/>
        </w:rPr>
        <w:t>…………………….</w:t>
      </w:r>
    </w:p>
    <w:p w:rsidR="00251999" w:rsidRPr="005238A1" w:rsidRDefault="00251999" w:rsidP="009C2A5A">
      <w:pPr>
        <w:spacing w:after="240"/>
        <w:ind w:firstLine="720"/>
        <w:rPr>
          <w:sz w:val="24"/>
          <w:szCs w:val="24"/>
        </w:rPr>
      </w:pPr>
      <w:r w:rsidRPr="005238A1">
        <w:rPr>
          <w:sz w:val="24"/>
          <w:szCs w:val="24"/>
        </w:rPr>
        <w:t>I would like an after-school club to run until:  </w:t>
      </w:r>
      <w:r w:rsidRPr="005238A1">
        <w:rPr>
          <w:sz w:val="24"/>
          <w:szCs w:val="24"/>
        </w:rPr>
        <w:br/>
      </w:r>
      <w:r w:rsidRPr="005238A1">
        <w:rPr>
          <w:sz w:val="24"/>
          <w:szCs w:val="24"/>
        </w:rPr>
        <w:br/>
        <w:t xml:space="preserve">     </w:t>
      </w:r>
      <w:r w:rsidRPr="005238A1">
        <w:rPr>
          <w:rFonts w:ascii="Wingdings" w:hAnsi="Wingdings"/>
          <w:sz w:val="24"/>
          <w:szCs w:val="24"/>
        </w:rPr>
        <w:tab/>
      </w:r>
      <w:r w:rsidRPr="005238A1">
        <w:rPr>
          <w:rFonts w:ascii="Wingdings" w:hAnsi="Wingdings"/>
          <w:sz w:val="24"/>
          <w:szCs w:val="24"/>
        </w:rPr>
        <w:t></w:t>
      </w:r>
      <w:r w:rsidRPr="005238A1">
        <w:rPr>
          <w:sz w:val="24"/>
          <w:szCs w:val="24"/>
        </w:rPr>
        <w:t xml:space="preserve">   4.00pm  </w:t>
      </w:r>
      <w:r w:rsidRPr="005238A1">
        <w:rPr>
          <w:rFonts w:ascii="Wingdings" w:hAnsi="Wingdings"/>
          <w:sz w:val="24"/>
          <w:szCs w:val="24"/>
        </w:rPr>
        <w:tab/>
      </w:r>
      <w:r w:rsidRPr="005238A1">
        <w:rPr>
          <w:rFonts w:ascii="Wingdings" w:hAnsi="Wingdings"/>
          <w:sz w:val="24"/>
          <w:szCs w:val="24"/>
        </w:rPr>
        <w:t></w:t>
      </w:r>
      <w:r w:rsidRPr="005238A1">
        <w:rPr>
          <w:sz w:val="24"/>
          <w:szCs w:val="24"/>
        </w:rPr>
        <w:t xml:space="preserve">   5.00pm </w:t>
      </w:r>
      <w:r w:rsidRPr="005238A1">
        <w:rPr>
          <w:rFonts w:ascii="Wingdings" w:hAnsi="Wingdings"/>
          <w:sz w:val="24"/>
          <w:szCs w:val="24"/>
        </w:rPr>
        <w:tab/>
      </w:r>
      <w:r w:rsidRPr="005238A1">
        <w:rPr>
          <w:rFonts w:ascii="Wingdings" w:hAnsi="Wingdings"/>
          <w:sz w:val="24"/>
          <w:szCs w:val="24"/>
        </w:rPr>
        <w:t></w:t>
      </w:r>
      <w:r w:rsidRPr="005238A1">
        <w:rPr>
          <w:sz w:val="24"/>
          <w:szCs w:val="24"/>
        </w:rPr>
        <w:t xml:space="preserve">   6.00pm          </w:t>
      </w:r>
    </w:p>
    <w:p w:rsidR="00251999" w:rsidRDefault="00251999" w:rsidP="007866F5">
      <w:pPr>
        <w:rPr>
          <w:sz w:val="24"/>
          <w:szCs w:val="24"/>
        </w:rPr>
      </w:pPr>
    </w:p>
    <w:p w:rsidR="00251999" w:rsidRPr="005238A1" w:rsidRDefault="00251999" w:rsidP="007866F5">
      <w:pPr>
        <w:rPr>
          <w:sz w:val="24"/>
          <w:szCs w:val="24"/>
        </w:rPr>
      </w:pPr>
      <w:r w:rsidRPr="005238A1">
        <w:rPr>
          <w:sz w:val="24"/>
          <w:szCs w:val="24"/>
        </w:rPr>
        <w:t>Children may want to attend their existing school-based activities (football, choir, etc.) and then go into the after-school club.  Please note that the after-school childcare club will probably still need to charge you the full cost of the session when this happens, because the necessary staffing levels must be maintained at all times.</w:t>
      </w:r>
      <w:r w:rsidRPr="005238A1">
        <w:rPr>
          <w:sz w:val="24"/>
          <w:szCs w:val="24"/>
        </w:rPr>
        <w:br/>
      </w:r>
    </w:p>
    <w:p w:rsidR="00251999" w:rsidRPr="005238A1" w:rsidRDefault="00251999" w:rsidP="002D3AF5">
      <w:pPr>
        <w:pStyle w:val="ListParagraph"/>
        <w:numPr>
          <w:ilvl w:val="0"/>
          <w:numId w:val="2"/>
        </w:numPr>
        <w:rPr>
          <w:sz w:val="24"/>
          <w:szCs w:val="24"/>
        </w:rPr>
      </w:pPr>
      <w:r w:rsidRPr="009A5275">
        <w:rPr>
          <w:b/>
          <w:bCs/>
          <w:sz w:val="24"/>
          <w:szCs w:val="24"/>
        </w:rPr>
        <w:t>Research in the area has shown an hourly rate of approx. £4.00 to be the current chargeable fee. Would you consider using the club at this price?</w:t>
      </w:r>
      <w:r w:rsidRPr="009A5275">
        <w:rPr>
          <w:b/>
          <w:bCs/>
          <w:sz w:val="24"/>
          <w:szCs w:val="24"/>
        </w:rPr>
        <w:br/>
      </w:r>
      <w:r w:rsidRPr="005238A1">
        <w:rPr>
          <w:b/>
          <w:bCs/>
          <w:sz w:val="24"/>
          <w:szCs w:val="24"/>
        </w:rPr>
        <w:br/>
      </w:r>
      <w:r w:rsidRPr="005238A1">
        <w:rPr>
          <w:rFonts w:ascii="Wingdings" w:hAnsi="Wingdings"/>
          <w:sz w:val="24"/>
          <w:szCs w:val="24"/>
        </w:rPr>
        <w:t></w:t>
      </w:r>
      <w:r w:rsidRPr="005238A1">
        <w:rPr>
          <w:sz w:val="24"/>
          <w:szCs w:val="24"/>
        </w:rPr>
        <w:t xml:space="preserve"> Yes             </w:t>
      </w:r>
      <w:r w:rsidRPr="005238A1">
        <w:rPr>
          <w:rFonts w:ascii="Wingdings" w:hAnsi="Wingdings"/>
          <w:sz w:val="24"/>
          <w:szCs w:val="24"/>
        </w:rPr>
        <w:t></w:t>
      </w:r>
      <w:r w:rsidRPr="005238A1">
        <w:rPr>
          <w:sz w:val="24"/>
          <w:szCs w:val="24"/>
        </w:rPr>
        <w:t xml:space="preserve"> No              </w:t>
      </w:r>
      <w:r w:rsidRPr="005238A1">
        <w:rPr>
          <w:rFonts w:ascii="Wingdings" w:hAnsi="Wingdings"/>
          <w:sz w:val="24"/>
          <w:szCs w:val="24"/>
        </w:rPr>
        <w:t></w:t>
      </w:r>
      <w:r w:rsidRPr="005238A1">
        <w:rPr>
          <w:sz w:val="24"/>
          <w:szCs w:val="24"/>
        </w:rPr>
        <w:t xml:space="preserve"> Not applicable</w:t>
      </w:r>
    </w:p>
    <w:p w:rsidR="00251999" w:rsidRDefault="00251999" w:rsidP="002D3AF5">
      <w:pPr>
        <w:spacing w:after="0" w:line="240" w:lineRule="auto"/>
        <w:ind w:left="720"/>
        <w:rPr>
          <w:b/>
          <w:bCs/>
          <w:sz w:val="24"/>
          <w:szCs w:val="24"/>
        </w:rPr>
      </w:pPr>
    </w:p>
    <w:p w:rsidR="00251999" w:rsidRDefault="00251999" w:rsidP="002D3AF5">
      <w:pPr>
        <w:spacing w:after="0" w:line="240" w:lineRule="auto"/>
        <w:ind w:left="720"/>
        <w:rPr>
          <w:b/>
          <w:bCs/>
          <w:sz w:val="24"/>
          <w:szCs w:val="24"/>
        </w:rPr>
      </w:pPr>
    </w:p>
    <w:p w:rsidR="00251999" w:rsidRPr="005238A1" w:rsidRDefault="00251999" w:rsidP="007866F5">
      <w:pPr>
        <w:numPr>
          <w:ilvl w:val="0"/>
          <w:numId w:val="2"/>
        </w:numPr>
        <w:spacing w:after="0" w:line="240" w:lineRule="auto"/>
        <w:rPr>
          <w:b/>
          <w:bCs/>
          <w:sz w:val="24"/>
          <w:szCs w:val="24"/>
        </w:rPr>
      </w:pPr>
      <w:r w:rsidRPr="005238A1">
        <w:rPr>
          <w:b/>
          <w:bCs/>
          <w:sz w:val="24"/>
          <w:szCs w:val="24"/>
        </w:rPr>
        <w:t xml:space="preserve">Would </w:t>
      </w:r>
      <w:r>
        <w:rPr>
          <w:b/>
          <w:bCs/>
          <w:sz w:val="24"/>
          <w:szCs w:val="24"/>
        </w:rPr>
        <w:t xml:space="preserve">you consider </w:t>
      </w:r>
      <w:r w:rsidRPr="005238A1">
        <w:rPr>
          <w:b/>
          <w:bCs/>
          <w:sz w:val="24"/>
          <w:szCs w:val="24"/>
        </w:rPr>
        <w:t>changing your current childcare arrangements if this new after school club opened?</w:t>
      </w:r>
    </w:p>
    <w:p w:rsidR="00251999" w:rsidRPr="005238A1" w:rsidRDefault="00251999" w:rsidP="007866F5">
      <w:pPr>
        <w:ind w:left="720" w:hanging="720"/>
        <w:rPr>
          <w:b/>
          <w:bCs/>
          <w:sz w:val="24"/>
          <w:szCs w:val="24"/>
        </w:rPr>
      </w:pPr>
    </w:p>
    <w:p w:rsidR="00251999" w:rsidRPr="005238A1" w:rsidRDefault="00251999" w:rsidP="007866F5">
      <w:pPr>
        <w:ind w:left="720"/>
        <w:rPr>
          <w:sz w:val="24"/>
          <w:szCs w:val="24"/>
        </w:rPr>
      </w:pPr>
      <w:r w:rsidRPr="005238A1">
        <w:rPr>
          <w:rFonts w:ascii="Wingdings" w:hAnsi="Wingdings"/>
          <w:sz w:val="24"/>
          <w:szCs w:val="24"/>
        </w:rPr>
        <w:t></w:t>
      </w:r>
      <w:r w:rsidRPr="005238A1">
        <w:rPr>
          <w:sz w:val="24"/>
          <w:szCs w:val="24"/>
        </w:rPr>
        <w:t xml:space="preserve"> Yes             </w:t>
      </w:r>
      <w:r w:rsidRPr="005238A1">
        <w:rPr>
          <w:rFonts w:ascii="Wingdings" w:hAnsi="Wingdings"/>
          <w:sz w:val="24"/>
          <w:szCs w:val="24"/>
        </w:rPr>
        <w:t></w:t>
      </w:r>
      <w:r w:rsidRPr="005238A1">
        <w:rPr>
          <w:sz w:val="24"/>
          <w:szCs w:val="24"/>
        </w:rPr>
        <w:t xml:space="preserve"> No              </w:t>
      </w:r>
      <w:r w:rsidRPr="005238A1">
        <w:rPr>
          <w:rFonts w:ascii="Wingdings" w:hAnsi="Wingdings"/>
          <w:sz w:val="24"/>
          <w:szCs w:val="24"/>
        </w:rPr>
        <w:t></w:t>
      </w:r>
      <w:r w:rsidRPr="005238A1">
        <w:rPr>
          <w:sz w:val="24"/>
          <w:szCs w:val="24"/>
        </w:rPr>
        <w:t xml:space="preserve"> Not applicable</w:t>
      </w:r>
    </w:p>
    <w:p w:rsidR="00251999" w:rsidRDefault="00251999" w:rsidP="005238A1">
      <w:pPr>
        <w:ind w:left="720"/>
        <w:rPr>
          <w:sz w:val="24"/>
          <w:szCs w:val="24"/>
        </w:rPr>
      </w:pPr>
    </w:p>
    <w:p w:rsidR="00251999" w:rsidRPr="005238A1" w:rsidRDefault="00251999" w:rsidP="005238A1">
      <w:pPr>
        <w:ind w:left="720"/>
        <w:rPr>
          <w:sz w:val="24"/>
          <w:szCs w:val="24"/>
        </w:rPr>
      </w:pPr>
      <w:r>
        <w:rPr>
          <w:sz w:val="24"/>
          <w:szCs w:val="24"/>
        </w:rPr>
        <w:t>Please let us know your reasons:</w:t>
      </w:r>
      <w:r w:rsidRPr="005238A1">
        <w:rPr>
          <w:sz w:val="24"/>
          <w:szCs w:val="24"/>
        </w:rPr>
        <w:t xml:space="preserve"> ……………………………………………………………....…………………………………</w:t>
      </w:r>
      <w:r>
        <w:rPr>
          <w:sz w:val="24"/>
          <w:szCs w:val="24"/>
        </w:rPr>
        <w:t>……………………………….</w:t>
      </w:r>
    </w:p>
    <w:p w:rsidR="00251999" w:rsidRDefault="00251999" w:rsidP="005238A1">
      <w:pPr>
        <w:ind w:left="720"/>
        <w:rPr>
          <w:sz w:val="24"/>
          <w:szCs w:val="24"/>
        </w:rPr>
      </w:pPr>
      <w:r w:rsidRPr="005238A1">
        <w:rPr>
          <w:sz w:val="24"/>
          <w:szCs w:val="24"/>
        </w:rPr>
        <w:t>……………………………………………………………………………………………………………………………………</w:t>
      </w:r>
    </w:p>
    <w:p w:rsidR="00251999" w:rsidRPr="005238A1" w:rsidRDefault="00251999" w:rsidP="005238A1">
      <w:pPr>
        <w:ind w:left="720"/>
        <w:rPr>
          <w:sz w:val="24"/>
          <w:szCs w:val="24"/>
        </w:rPr>
      </w:pPr>
    </w:p>
    <w:p w:rsidR="00251999" w:rsidRPr="009A5275" w:rsidRDefault="00251999" w:rsidP="00667875">
      <w:pPr>
        <w:numPr>
          <w:ilvl w:val="0"/>
          <w:numId w:val="2"/>
        </w:numPr>
        <w:spacing w:after="0" w:line="240" w:lineRule="auto"/>
        <w:rPr>
          <w:b/>
          <w:sz w:val="24"/>
          <w:szCs w:val="24"/>
        </w:rPr>
      </w:pPr>
      <w:r w:rsidRPr="009A5275">
        <w:rPr>
          <w:b/>
          <w:bCs/>
          <w:sz w:val="24"/>
          <w:szCs w:val="24"/>
        </w:rPr>
        <w:t>Have you any further comments?</w:t>
      </w:r>
    </w:p>
    <w:p w:rsidR="00251999" w:rsidRPr="005238A1" w:rsidRDefault="00251999" w:rsidP="002D3AF5">
      <w:pPr>
        <w:spacing w:after="0" w:line="240" w:lineRule="auto"/>
        <w:ind w:left="720"/>
        <w:rPr>
          <w:sz w:val="24"/>
          <w:szCs w:val="24"/>
        </w:rPr>
      </w:pPr>
    </w:p>
    <w:p w:rsidR="00251999" w:rsidRPr="005238A1" w:rsidRDefault="00251999" w:rsidP="005238A1">
      <w:pPr>
        <w:ind w:left="720"/>
        <w:rPr>
          <w:sz w:val="24"/>
          <w:szCs w:val="24"/>
        </w:rPr>
      </w:pPr>
      <w:r w:rsidRPr="005238A1">
        <w:rPr>
          <w:sz w:val="24"/>
          <w:szCs w:val="24"/>
        </w:rPr>
        <w:t>……………………………………………………………….………………….…………….</w:t>
      </w:r>
      <w:r>
        <w:rPr>
          <w:sz w:val="24"/>
          <w:szCs w:val="24"/>
        </w:rPr>
        <w:t>…………………………………</w:t>
      </w:r>
      <w:r>
        <w:rPr>
          <w:sz w:val="24"/>
          <w:szCs w:val="24"/>
        </w:rPr>
        <w:br/>
      </w:r>
      <w:r w:rsidRPr="005238A1">
        <w:rPr>
          <w:sz w:val="24"/>
          <w:szCs w:val="24"/>
        </w:rPr>
        <w:br/>
        <w:t>……………………………..….…….……………………………………………………………</w:t>
      </w:r>
      <w:r>
        <w:rPr>
          <w:sz w:val="24"/>
          <w:szCs w:val="24"/>
        </w:rPr>
        <w:t>…………………….……..</w:t>
      </w:r>
    </w:p>
    <w:p w:rsidR="00251999" w:rsidRDefault="00251999" w:rsidP="007866F5">
      <w:pPr>
        <w:rPr>
          <w:b/>
          <w:bCs/>
          <w:sz w:val="24"/>
          <w:szCs w:val="24"/>
        </w:rPr>
      </w:pPr>
    </w:p>
    <w:p w:rsidR="00251999" w:rsidRPr="005238A1" w:rsidRDefault="00251999" w:rsidP="007866F5">
      <w:pPr>
        <w:rPr>
          <w:b/>
          <w:bCs/>
          <w:sz w:val="24"/>
          <w:szCs w:val="24"/>
        </w:rPr>
      </w:pPr>
      <w:r w:rsidRPr="005238A1">
        <w:rPr>
          <w:b/>
          <w:bCs/>
          <w:sz w:val="24"/>
          <w:szCs w:val="24"/>
        </w:rPr>
        <w:t>Pleas</w:t>
      </w:r>
      <w:r>
        <w:rPr>
          <w:b/>
          <w:bCs/>
          <w:sz w:val="24"/>
          <w:szCs w:val="24"/>
        </w:rPr>
        <w:t>e return this form</w:t>
      </w:r>
      <w:r w:rsidRPr="005238A1">
        <w:rPr>
          <w:b/>
          <w:bCs/>
          <w:sz w:val="24"/>
          <w:szCs w:val="24"/>
        </w:rPr>
        <w:t xml:space="preserve"> to </w:t>
      </w:r>
      <w:r>
        <w:rPr>
          <w:b/>
          <w:bCs/>
          <w:sz w:val="24"/>
          <w:szCs w:val="24"/>
        </w:rPr>
        <w:t xml:space="preserve">a class teacher or </w:t>
      </w:r>
      <w:r w:rsidRPr="005238A1">
        <w:rPr>
          <w:b/>
          <w:bCs/>
          <w:sz w:val="24"/>
          <w:szCs w:val="24"/>
        </w:rPr>
        <w:t>Mrs Potter in the school office</w:t>
      </w:r>
      <w:r>
        <w:rPr>
          <w:b/>
          <w:bCs/>
          <w:sz w:val="24"/>
          <w:szCs w:val="24"/>
        </w:rPr>
        <w:t xml:space="preserve"> by Friday 10 February 2017</w:t>
      </w:r>
      <w:r w:rsidRPr="005238A1">
        <w:rPr>
          <w:b/>
          <w:bCs/>
          <w:sz w:val="24"/>
          <w:szCs w:val="24"/>
        </w:rPr>
        <w:t>.</w:t>
      </w:r>
    </w:p>
    <w:p w:rsidR="00251999" w:rsidRDefault="00251999" w:rsidP="007866F5">
      <w:pPr>
        <w:rPr>
          <w:b/>
          <w:bCs/>
          <w:sz w:val="24"/>
          <w:szCs w:val="24"/>
        </w:rPr>
      </w:pPr>
    </w:p>
    <w:p w:rsidR="00251999" w:rsidRPr="005238A1" w:rsidRDefault="00251999" w:rsidP="007866F5">
      <w:pPr>
        <w:rPr>
          <w:sz w:val="24"/>
          <w:szCs w:val="24"/>
        </w:rPr>
      </w:pPr>
      <w:r w:rsidRPr="005238A1">
        <w:rPr>
          <w:b/>
          <w:bCs/>
          <w:sz w:val="24"/>
          <w:szCs w:val="24"/>
        </w:rPr>
        <w:t>THANK YOU</w:t>
      </w:r>
    </w:p>
    <w:sectPr w:rsidR="00251999" w:rsidRPr="005238A1" w:rsidSect="00784F14">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999" w:rsidRDefault="00251999" w:rsidP="00716C77">
      <w:pPr>
        <w:spacing w:after="0" w:line="240" w:lineRule="auto"/>
      </w:pPr>
      <w:r>
        <w:separator/>
      </w:r>
    </w:p>
  </w:endnote>
  <w:endnote w:type="continuationSeparator" w:id="0">
    <w:p w:rsidR="00251999" w:rsidRDefault="00251999" w:rsidP="00716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99" w:rsidRDefault="00251999" w:rsidP="00A575C7">
    <w:pPr>
      <w:pStyle w:val="Foot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0;text-align:left;margin-left:220.35pt;margin-top:-30pt;width:56.25pt;height:56.25pt;z-index:251659264;visibility:visible">
          <v:imagedata r:id="rId1" o:title=""/>
          <w10:wrap type="square"/>
        </v:shape>
      </w:pict>
    </w:r>
    <w:r>
      <w:rPr>
        <w:noProof/>
        <w:lang w:eastAsia="en-GB"/>
      </w:rPr>
      <w:pict>
        <v:shape id="Picture 2" o:spid="_x0000_s2052" type="#_x0000_t75" style="position:absolute;left:0;text-align:left;margin-left:165.9pt;margin-top:-30.2pt;width:47.2pt;height:61.45pt;z-index:251658240;visibility:visible">
          <v:imagedata r:id="rId2" o:title=""/>
          <w10:wrap type="square"/>
        </v:shape>
      </w:pict>
    </w:r>
    <w:r>
      <w:rPr>
        <w:noProof/>
        <w:lang w:eastAsia="en-GB"/>
      </w:rPr>
      <w:t xml:space="preserve">      </w:t>
    </w:r>
  </w:p>
  <w:p w:rsidR="00251999" w:rsidRDefault="00251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999" w:rsidRDefault="00251999" w:rsidP="00716C77">
      <w:pPr>
        <w:spacing w:after="0" w:line="240" w:lineRule="auto"/>
      </w:pPr>
      <w:r>
        <w:separator/>
      </w:r>
    </w:p>
  </w:footnote>
  <w:footnote w:type="continuationSeparator" w:id="0">
    <w:p w:rsidR="00251999" w:rsidRDefault="00251999" w:rsidP="00716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99" w:rsidRDefault="00251999" w:rsidP="005037CC">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90.8pt;margin-top:-27.9pt;width:95.75pt;height:89.9pt;z-index:251656192;visibility:visible">
          <v:imagedata r:id="rId1" o:title=""/>
          <w10:wrap type="topAndBottom"/>
        </v:shape>
      </w:pict>
    </w:r>
    <w:r>
      <w:rPr>
        <w:noProof/>
        <w:lang w:eastAsia="en-GB"/>
      </w:rPr>
      <w:pict>
        <v:shapetype id="_x0000_t202" coordsize="21600,21600" o:spt="202" path="m,l,21600r21600,l21600,xe">
          <v:stroke joinstyle="miter"/>
          <v:path gradientshapeok="t" o:connecttype="rect"/>
        </v:shapetype>
        <v:shape id="Text Box 2" o:spid="_x0000_s2050" type="#_x0000_t202" style="position:absolute;margin-left:-28.5pt;margin-top:-19.65pt;width:367.5pt;height:68.25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ZdHwIAAB0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" stroked="f">
          <v:textbox>
            <w:txbxContent>
              <w:p w:rsidR="00251999" w:rsidRPr="005037CC" w:rsidRDefault="00251999" w:rsidP="005037CC">
                <w:pPr>
                  <w:rPr>
                    <w:rFonts w:ascii="Cambria" w:hAnsi="Cambria"/>
                    <w:b/>
                    <w:sz w:val="56"/>
                    <w:szCs w:val="56"/>
                  </w:rPr>
                </w:pPr>
                <w:r w:rsidRPr="005037CC">
                  <w:rPr>
                    <w:rFonts w:ascii="Cambria" w:hAnsi="Cambria"/>
                    <w:b/>
                    <w:sz w:val="56"/>
                    <w:szCs w:val="56"/>
                  </w:rPr>
                  <w:t>GOVERNOR NEWSLETTER</w:t>
                </w:r>
              </w:p>
              <w:p w:rsidR="00251999" w:rsidRPr="00716C77" w:rsidRDefault="00251999" w:rsidP="005037CC">
                <w:pPr>
                  <w:rPr>
                    <w:rFonts w:ascii="Cambria" w:hAnsi="Cambria"/>
                    <w:b/>
                    <w:sz w:val="28"/>
                    <w:szCs w:val="28"/>
                  </w:rPr>
                </w:pPr>
                <w:r w:rsidRPr="00716C77">
                  <w:rPr>
                    <w:rFonts w:ascii="Cambria" w:hAnsi="Cambria"/>
                    <w:b/>
                    <w:sz w:val="28"/>
                    <w:szCs w:val="28"/>
                  </w:rPr>
                  <w:t xml:space="preserve">ISSUE:  </w:t>
                </w:r>
                <w:r>
                  <w:rPr>
                    <w:rFonts w:ascii="Cambria" w:hAnsi="Cambria"/>
                    <w:b/>
                    <w:sz w:val="28"/>
                    <w:szCs w:val="28"/>
                  </w:rPr>
                  <w:t>001</w:t>
                </w:r>
                <w:r w:rsidRPr="00716C77">
                  <w:rPr>
                    <w:rFonts w:ascii="Cambria" w:hAnsi="Cambria"/>
                    <w:b/>
                    <w:sz w:val="28"/>
                    <w:szCs w:val="28"/>
                  </w:rPr>
                  <w:tab/>
                </w:r>
                <w:r w:rsidRPr="00716C77">
                  <w:rPr>
                    <w:rFonts w:ascii="Cambria" w:hAnsi="Cambria"/>
                    <w:b/>
                    <w:sz w:val="28"/>
                    <w:szCs w:val="28"/>
                  </w:rPr>
                  <w:tab/>
                </w:r>
                <w:r w:rsidRPr="00716C77">
                  <w:rPr>
                    <w:rFonts w:ascii="Cambria" w:hAnsi="Cambria"/>
                    <w:b/>
                    <w:sz w:val="28"/>
                    <w:szCs w:val="28"/>
                  </w:rPr>
                  <w:tab/>
                  <w:t>DATE:</w:t>
                </w:r>
                <w:r>
                  <w:rPr>
                    <w:rFonts w:ascii="Cambria" w:hAnsi="Cambria"/>
                    <w:b/>
                    <w:sz w:val="28"/>
                    <w:szCs w:val="28"/>
                  </w:rPr>
                  <w:t xml:space="preserve"> 31/01/2017</w:t>
                </w:r>
              </w:p>
              <w:p w:rsidR="00251999" w:rsidRDefault="00251999"/>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F3B"/>
    <w:multiLevelType w:val="hybridMultilevel"/>
    <w:tmpl w:val="0818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91C47"/>
    <w:multiLevelType w:val="hybridMultilevel"/>
    <w:tmpl w:val="359ACADC"/>
    <w:lvl w:ilvl="0" w:tplc="E068B21E">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69FD6249"/>
    <w:multiLevelType w:val="hybridMultilevel"/>
    <w:tmpl w:val="FB04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3A56F0"/>
    <w:multiLevelType w:val="multilevel"/>
    <w:tmpl w:val="F65E3F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F31"/>
    <w:rsid w:val="00031306"/>
    <w:rsid w:val="00042895"/>
    <w:rsid w:val="0005700E"/>
    <w:rsid w:val="001230A1"/>
    <w:rsid w:val="001F6AB0"/>
    <w:rsid w:val="00251999"/>
    <w:rsid w:val="00263FC3"/>
    <w:rsid w:val="002C220A"/>
    <w:rsid w:val="002D3AF5"/>
    <w:rsid w:val="00315782"/>
    <w:rsid w:val="00361D61"/>
    <w:rsid w:val="00392D3A"/>
    <w:rsid w:val="003F702B"/>
    <w:rsid w:val="004318C0"/>
    <w:rsid w:val="00450938"/>
    <w:rsid w:val="00473532"/>
    <w:rsid w:val="005037CC"/>
    <w:rsid w:val="005238A1"/>
    <w:rsid w:val="005D3066"/>
    <w:rsid w:val="00667875"/>
    <w:rsid w:val="00671554"/>
    <w:rsid w:val="006C10BB"/>
    <w:rsid w:val="006C555C"/>
    <w:rsid w:val="00705208"/>
    <w:rsid w:val="00716C77"/>
    <w:rsid w:val="00784F14"/>
    <w:rsid w:val="007866F5"/>
    <w:rsid w:val="0080386B"/>
    <w:rsid w:val="00805CA2"/>
    <w:rsid w:val="00834F31"/>
    <w:rsid w:val="00860C6C"/>
    <w:rsid w:val="009477A9"/>
    <w:rsid w:val="00995452"/>
    <w:rsid w:val="009A5275"/>
    <w:rsid w:val="009C2A5A"/>
    <w:rsid w:val="009D3552"/>
    <w:rsid w:val="00A57467"/>
    <w:rsid w:val="00A575C7"/>
    <w:rsid w:val="00BB4452"/>
    <w:rsid w:val="00CB4AD7"/>
    <w:rsid w:val="00D23037"/>
    <w:rsid w:val="00D80F2B"/>
    <w:rsid w:val="00D859CA"/>
    <w:rsid w:val="00DE55A8"/>
    <w:rsid w:val="00E11BC8"/>
    <w:rsid w:val="00E3434F"/>
    <w:rsid w:val="00E578F2"/>
    <w:rsid w:val="00EE2BCE"/>
    <w:rsid w:val="00F02782"/>
    <w:rsid w:val="00F559C3"/>
    <w:rsid w:val="00F6721C"/>
    <w:rsid w:val="00FA1D33"/>
    <w:rsid w:val="00FB70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2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6C7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6C77"/>
    <w:rPr>
      <w:rFonts w:cs="Times New Roman"/>
    </w:rPr>
  </w:style>
  <w:style w:type="paragraph" w:styleId="Footer">
    <w:name w:val="footer"/>
    <w:basedOn w:val="Normal"/>
    <w:link w:val="FooterChar"/>
    <w:uiPriority w:val="99"/>
    <w:rsid w:val="00716C7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6C77"/>
    <w:rPr>
      <w:rFonts w:cs="Times New Roman"/>
    </w:rPr>
  </w:style>
  <w:style w:type="character" w:styleId="Strong">
    <w:name w:val="Strong"/>
    <w:basedOn w:val="DefaultParagraphFont"/>
    <w:uiPriority w:val="99"/>
    <w:qFormat/>
    <w:rsid w:val="005D3066"/>
    <w:rPr>
      <w:rFonts w:cs="Times New Roman"/>
      <w:b/>
      <w:bCs/>
    </w:rPr>
  </w:style>
  <w:style w:type="paragraph" w:styleId="NormalWeb">
    <w:name w:val="Normal (Web)"/>
    <w:basedOn w:val="Normal"/>
    <w:uiPriority w:val="99"/>
    <w:rsid w:val="005D3066"/>
    <w:pPr>
      <w:spacing w:after="0" w:line="240" w:lineRule="auto"/>
    </w:pPr>
    <w:rPr>
      <w:rFonts w:ascii="Times New Roman" w:eastAsia="Times New Roman" w:hAnsi="Times New Roman"/>
      <w:sz w:val="24"/>
      <w:szCs w:val="24"/>
      <w:lang w:eastAsia="en-GB"/>
    </w:rPr>
  </w:style>
  <w:style w:type="table" w:styleId="TableGrid">
    <w:name w:val="Table Grid"/>
    <w:basedOn w:val="TableNormal"/>
    <w:uiPriority w:val="99"/>
    <w:rsid w:val="000313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66F5"/>
    <w:pPr>
      <w:ind w:left="720"/>
      <w:contextualSpacing/>
    </w:pPr>
  </w:style>
  <w:style w:type="paragraph" w:styleId="BalloonText">
    <w:name w:val="Balloon Text"/>
    <w:basedOn w:val="Normal"/>
    <w:link w:val="BalloonTextChar"/>
    <w:uiPriority w:val="99"/>
    <w:semiHidden/>
    <w:rsid w:val="0083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F31"/>
    <w:rPr>
      <w:rFonts w:ascii="Tahoma" w:hAnsi="Tahoma" w:cs="Tahoma"/>
      <w:sz w:val="16"/>
      <w:szCs w:val="16"/>
    </w:rPr>
  </w:style>
  <w:style w:type="paragraph" w:customStyle="1" w:styleId="paragraph">
    <w:name w:val="paragraph"/>
    <w:basedOn w:val="Normal"/>
    <w:uiPriority w:val="99"/>
    <w:rsid w:val="001230A1"/>
    <w:pPr>
      <w:spacing w:after="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uiPriority w:val="99"/>
    <w:rsid w:val="001230A1"/>
    <w:rPr>
      <w:rFonts w:cs="Times New Roman"/>
    </w:rPr>
  </w:style>
  <w:style w:type="character" w:customStyle="1" w:styleId="eop">
    <w:name w:val="eop"/>
    <w:basedOn w:val="DefaultParagraphFont"/>
    <w:uiPriority w:val="99"/>
    <w:rsid w:val="001230A1"/>
    <w:rPr>
      <w:rFonts w:cs="Times New Roman"/>
    </w:rPr>
  </w:style>
</w:styles>
</file>

<file path=word/webSettings.xml><?xml version="1.0" encoding="utf-8"?>
<w:webSettings xmlns:r="http://schemas.openxmlformats.org/officeDocument/2006/relationships" xmlns:w="http://schemas.openxmlformats.org/wordprocessingml/2006/main">
  <w:divs>
    <w:div w:id="1449156659">
      <w:marLeft w:val="0"/>
      <w:marRight w:val="0"/>
      <w:marTop w:val="0"/>
      <w:marBottom w:val="0"/>
      <w:divBdr>
        <w:top w:val="none" w:sz="0" w:space="0" w:color="auto"/>
        <w:left w:val="none" w:sz="0" w:space="0" w:color="auto"/>
        <w:bottom w:val="none" w:sz="0" w:space="0" w:color="auto"/>
        <w:right w:val="none" w:sz="0" w:space="0" w:color="auto"/>
      </w:divBdr>
      <w:divsChild>
        <w:div w:id="1449156644">
          <w:marLeft w:val="0"/>
          <w:marRight w:val="0"/>
          <w:marTop w:val="0"/>
          <w:marBottom w:val="0"/>
          <w:divBdr>
            <w:top w:val="none" w:sz="0" w:space="0" w:color="auto"/>
            <w:left w:val="none" w:sz="0" w:space="0" w:color="auto"/>
            <w:bottom w:val="none" w:sz="0" w:space="0" w:color="auto"/>
            <w:right w:val="none" w:sz="0" w:space="0" w:color="auto"/>
          </w:divBdr>
          <w:divsChild>
            <w:div w:id="1449156647">
              <w:marLeft w:val="0"/>
              <w:marRight w:val="0"/>
              <w:marTop w:val="0"/>
              <w:marBottom w:val="0"/>
              <w:divBdr>
                <w:top w:val="none" w:sz="0" w:space="0" w:color="auto"/>
                <w:left w:val="none" w:sz="0" w:space="0" w:color="auto"/>
                <w:bottom w:val="none" w:sz="0" w:space="0" w:color="auto"/>
                <w:right w:val="none" w:sz="0" w:space="0" w:color="auto"/>
              </w:divBdr>
              <w:divsChild>
                <w:div w:id="1449156657">
                  <w:marLeft w:val="0"/>
                  <w:marRight w:val="0"/>
                  <w:marTop w:val="0"/>
                  <w:marBottom w:val="0"/>
                  <w:divBdr>
                    <w:top w:val="none" w:sz="0" w:space="0" w:color="auto"/>
                    <w:left w:val="none" w:sz="0" w:space="0" w:color="auto"/>
                    <w:bottom w:val="none" w:sz="0" w:space="0" w:color="auto"/>
                    <w:right w:val="none" w:sz="0" w:space="0" w:color="auto"/>
                  </w:divBdr>
                  <w:divsChild>
                    <w:div w:id="1449156643">
                      <w:marLeft w:val="0"/>
                      <w:marRight w:val="0"/>
                      <w:marTop w:val="0"/>
                      <w:marBottom w:val="0"/>
                      <w:divBdr>
                        <w:top w:val="none" w:sz="0" w:space="0" w:color="auto"/>
                        <w:left w:val="none" w:sz="0" w:space="0" w:color="auto"/>
                        <w:bottom w:val="none" w:sz="0" w:space="0" w:color="auto"/>
                        <w:right w:val="none" w:sz="0" w:space="0" w:color="auto"/>
                      </w:divBdr>
                      <w:divsChild>
                        <w:div w:id="1449156655">
                          <w:marLeft w:val="0"/>
                          <w:marRight w:val="0"/>
                          <w:marTop w:val="0"/>
                          <w:marBottom w:val="0"/>
                          <w:divBdr>
                            <w:top w:val="none" w:sz="0" w:space="0" w:color="auto"/>
                            <w:left w:val="none" w:sz="0" w:space="0" w:color="auto"/>
                            <w:bottom w:val="none" w:sz="0" w:space="0" w:color="auto"/>
                            <w:right w:val="none" w:sz="0" w:space="0" w:color="auto"/>
                          </w:divBdr>
                          <w:divsChild>
                            <w:div w:id="1449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156666">
      <w:marLeft w:val="0"/>
      <w:marRight w:val="0"/>
      <w:marTop w:val="0"/>
      <w:marBottom w:val="0"/>
      <w:divBdr>
        <w:top w:val="none" w:sz="0" w:space="0" w:color="auto"/>
        <w:left w:val="none" w:sz="0" w:space="0" w:color="auto"/>
        <w:bottom w:val="none" w:sz="0" w:space="0" w:color="auto"/>
        <w:right w:val="none" w:sz="0" w:space="0" w:color="auto"/>
      </w:divBdr>
      <w:divsChild>
        <w:div w:id="1449156671">
          <w:marLeft w:val="0"/>
          <w:marRight w:val="0"/>
          <w:marTop w:val="0"/>
          <w:marBottom w:val="0"/>
          <w:divBdr>
            <w:top w:val="none" w:sz="0" w:space="0" w:color="auto"/>
            <w:left w:val="none" w:sz="0" w:space="0" w:color="auto"/>
            <w:bottom w:val="none" w:sz="0" w:space="0" w:color="auto"/>
            <w:right w:val="none" w:sz="0" w:space="0" w:color="auto"/>
          </w:divBdr>
          <w:divsChild>
            <w:div w:id="1449156672">
              <w:marLeft w:val="0"/>
              <w:marRight w:val="0"/>
              <w:marTop w:val="0"/>
              <w:marBottom w:val="0"/>
              <w:divBdr>
                <w:top w:val="none" w:sz="0" w:space="0" w:color="auto"/>
                <w:left w:val="none" w:sz="0" w:space="0" w:color="auto"/>
                <w:bottom w:val="none" w:sz="0" w:space="0" w:color="auto"/>
                <w:right w:val="none" w:sz="0" w:space="0" w:color="auto"/>
              </w:divBdr>
              <w:divsChild>
                <w:div w:id="1449156675">
                  <w:marLeft w:val="0"/>
                  <w:marRight w:val="0"/>
                  <w:marTop w:val="0"/>
                  <w:marBottom w:val="0"/>
                  <w:divBdr>
                    <w:top w:val="none" w:sz="0" w:space="0" w:color="auto"/>
                    <w:left w:val="none" w:sz="0" w:space="0" w:color="auto"/>
                    <w:bottom w:val="none" w:sz="0" w:space="0" w:color="auto"/>
                    <w:right w:val="none" w:sz="0" w:space="0" w:color="auto"/>
                  </w:divBdr>
                  <w:divsChild>
                    <w:div w:id="1449156651">
                      <w:marLeft w:val="0"/>
                      <w:marRight w:val="0"/>
                      <w:marTop w:val="0"/>
                      <w:marBottom w:val="0"/>
                      <w:divBdr>
                        <w:top w:val="none" w:sz="0" w:space="0" w:color="auto"/>
                        <w:left w:val="none" w:sz="0" w:space="0" w:color="auto"/>
                        <w:bottom w:val="none" w:sz="0" w:space="0" w:color="auto"/>
                        <w:right w:val="none" w:sz="0" w:space="0" w:color="auto"/>
                      </w:divBdr>
                      <w:divsChild>
                        <w:div w:id="1449156662">
                          <w:marLeft w:val="0"/>
                          <w:marRight w:val="0"/>
                          <w:marTop w:val="0"/>
                          <w:marBottom w:val="0"/>
                          <w:divBdr>
                            <w:top w:val="none" w:sz="0" w:space="0" w:color="auto"/>
                            <w:left w:val="none" w:sz="0" w:space="0" w:color="auto"/>
                            <w:bottom w:val="none" w:sz="0" w:space="0" w:color="auto"/>
                            <w:right w:val="none" w:sz="0" w:space="0" w:color="auto"/>
                          </w:divBdr>
                          <w:divsChild>
                            <w:div w:id="14491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156669">
      <w:marLeft w:val="0"/>
      <w:marRight w:val="0"/>
      <w:marTop w:val="0"/>
      <w:marBottom w:val="0"/>
      <w:divBdr>
        <w:top w:val="none" w:sz="0" w:space="0" w:color="auto"/>
        <w:left w:val="none" w:sz="0" w:space="0" w:color="auto"/>
        <w:bottom w:val="none" w:sz="0" w:space="0" w:color="auto"/>
        <w:right w:val="none" w:sz="0" w:space="0" w:color="auto"/>
      </w:divBdr>
      <w:divsChild>
        <w:div w:id="1449156641">
          <w:marLeft w:val="0"/>
          <w:marRight w:val="0"/>
          <w:marTop w:val="0"/>
          <w:marBottom w:val="0"/>
          <w:divBdr>
            <w:top w:val="none" w:sz="0" w:space="0" w:color="auto"/>
            <w:left w:val="none" w:sz="0" w:space="0" w:color="auto"/>
            <w:bottom w:val="none" w:sz="0" w:space="0" w:color="auto"/>
            <w:right w:val="none" w:sz="0" w:space="0" w:color="auto"/>
          </w:divBdr>
          <w:divsChild>
            <w:div w:id="1449156658">
              <w:marLeft w:val="0"/>
              <w:marRight w:val="0"/>
              <w:marTop w:val="0"/>
              <w:marBottom w:val="0"/>
              <w:divBdr>
                <w:top w:val="none" w:sz="0" w:space="0" w:color="auto"/>
                <w:left w:val="none" w:sz="0" w:space="0" w:color="auto"/>
                <w:bottom w:val="none" w:sz="0" w:space="0" w:color="auto"/>
                <w:right w:val="none" w:sz="0" w:space="0" w:color="auto"/>
              </w:divBdr>
              <w:divsChild>
                <w:div w:id="1449156660">
                  <w:marLeft w:val="0"/>
                  <w:marRight w:val="0"/>
                  <w:marTop w:val="0"/>
                  <w:marBottom w:val="0"/>
                  <w:divBdr>
                    <w:top w:val="none" w:sz="0" w:space="0" w:color="auto"/>
                    <w:left w:val="none" w:sz="0" w:space="0" w:color="auto"/>
                    <w:bottom w:val="none" w:sz="0" w:space="0" w:color="auto"/>
                    <w:right w:val="none" w:sz="0" w:space="0" w:color="auto"/>
                  </w:divBdr>
                  <w:divsChild>
                    <w:div w:id="1449156645">
                      <w:marLeft w:val="0"/>
                      <w:marRight w:val="0"/>
                      <w:marTop w:val="0"/>
                      <w:marBottom w:val="0"/>
                      <w:divBdr>
                        <w:top w:val="none" w:sz="0" w:space="0" w:color="auto"/>
                        <w:left w:val="none" w:sz="0" w:space="0" w:color="auto"/>
                        <w:bottom w:val="none" w:sz="0" w:space="0" w:color="auto"/>
                        <w:right w:val="none" w:sz="0" w:space="0" w:color="auto"/>
                      </w:divBdr>
                      <w:divsChild>
                        <w:div w:id="1449156653">
                          <w:marLeft w:val="0"/>
                          <w:marRight w:val="0"/>
                          <w:marTop w:val="0"/>
                          <w:marBottom w:val="0"/>
                          <w:divBdr>
                            <w:top w:val="none" w:sz="0" w:space="0" w:color="auto"/>
                            <w:left w:val="none" w:sz="0" w:space="0" w:color="auto"/>
                            <w:bottom w:val="none" w:sz="0" w:space="0" w:color="auto"/>
                            <w:right w:val="none" w:sz="0" w:space="0" w:color="auto"/>
                          </w:divBdr>
                          <w:divsChild>
                            <w:div w:id="1449156676">
                              <w:marLeft w:val="0"/>
                              <w:marRight w:val="0"/>
                              <w:marTop w:val="0"/>
                              <w:marBottom w:val="0"/>
                              <w:divBdr>
                                <w:top w:val="none" w:sz="0" w:space="0" w:color="auto"/>
                                <w:left w:val="none" w:sz="0" w:space="0" w:color="auto"/>
                                <w:bottom w:val="none" w:sz="0" w:space="0" w:color="auto"/>
                                <w:right w:val="none" w:sz="0" w:space="0" w:color="auto"/>
                              </w:divBdr>
                              <w:divsChild>
                                <w:div w:id="1449156638">
                                  <w:marLeft w:val="0"/>
                                  <w:marRight w:val="0"/>
                                  <w:marTop w:val="0"/>
                                  <w:marBottom w:val="0"/>
                                  <w:divBdr>
                                    <w:top w:val="none" w:sz="0" w:space="0" w:color="auto"/>
                                    <w:left w:val="none" w:sz="0" w:space="0" w:color="auto"/>
                                    <w:bottom w:val="none" w:sz="0" w:space="0" w:color="auto"/>
                                    <w:right w:val="none" w:sz="0" w:space="0" w:color="auto"/>
                                  </w:divBdr>
                                  <w:divsChild>
                                    <w:div w:id="1449156668">
                                      <w:marLeft w:val="0"/>
                                      <w:marRight w:val="0"/>
                                      <w:marTop w:val="0"/>
                                      <w:marBottom w:val="0"/>
                                      <w:divBdr>
                                        <w:top w:val="none" w:sz="0" w:space="0" w:color="auto"/>
                                        <w:left w:val="none" w:sz="0" w:space="0" w:color="auto"/>
                                        <w:bottom w:val="none" w:sz="0" w:space="0" w:color="auto"/>
                                        <w:right w:val="none" w:sz="0" w:space="0" w:color="auto"/>
                                      </w:divBdr>
                                      <w:divsChild>
                                        <w:div w:id="1449156646">
                                          <w:marLeft w:val="0"/>
                                          <w:marRight w:val="0"/>
                                          <w:marTop w:val="0"/>
                                          <w:marBottom w:val="0"/>
                                          <w:divBdr>
                                            <w:top w:val="none" w:sz="0" w:space="0" w:color="auto"/>
                                            <w:left w:val="none" w:sz="0" w:space="0" w:color="auto"/>
                                            <w:bottom w:val="none" w:sz="0" w:space="0" w:color="auto"/>
                                            <w:right w:val="none" w:sz="0" w:space="0" w:color="auto"/>
                                          </w:divBdr>
                                          <w:divsChild>
                                            <w:div w:id="1449156640">
                                              <w:marLeft w:val="0"/>
                                              <w:marRight w:val="0"/>
                                              <w:marTop w:val="0"/>
                                              <w:marBottom w:val="0"/>
                                              <w:divBdr>
                                                <w:top w:val="none" w:sz="0" w:space="0" w:color="auto"/>
                                                <w:left w:val="none" w:sz="0" w:space="0" w:color="auto"/>
                                                <w:bottom w:val="none" w:sz="0" w:space="0" w:color="auto"/>
                                                <w:right w:val="none" w:sz="0" w:space="0" w:color="auto"/>
                                              </w:divBdr>
                                              <w:divsChild>
                                                <w:div w:id="1449156639">
                                                  <w:marLeft w:val="0"/>
                                                  <w:marRight w:val="0"/>
                                                  <w:marTop w:val="0"/>
                                                  <w:marBottom w:val="0"/>
                                                  <w:divBdr>
                                                    <w:top w:val="single" w:sz="6" w:space="0" w:color="ABABAB"/>
                                                    <w:left w:val="single" w:sz="6" w:space="0" w:color="ABABAB"/>
                                                    <w:bottom w:val="none" w:sz="0" w:space="0" w:color="auto"/>
                                                    <w:right w:val="single" w:sz="6" w:space="0" w:color="ABABAB"/>
                                                  </w:divBdr>
                                                  <w:divsChild>
                                                    <w:div w:id="1449156681">
                                                      <w:marLeft w:val="0"/>
                                                      <w:marRight w:val="0"/>
                                                      <w:marTop w:val="0"/>
                                                      <w:marBottom w:val="0"/>
                                                      <w:divBdr>
                                                        <w:top w:val="none" w:sz="0" w:space="0" w:color="auto"/>
                                                        <w:left w:val="none" w:sz="0" w:space="0" w:color="auto"/>
                                                        <w:bottom w:val="none" w:sz="0" w:space="0" w:color="auto"/>
                                                        <w:right w:val="none" w:sz="0" w:space="0" w:color="auto"/>
                                                      </w:divBdr>
                                                      <w:divsChild>
                                                        <w:div w:id="1449156663">
                                                          <w:marLeft w:val="0"/>
                                                          <w:marRight w:val="0"/>
                                                          <w:marTop w:val="0"/>
                                                          <w:marBottom w:val="0"/>
                                                          <w:divBdr>
                                                            <w:top w:val="none" w:sz="0" w:space="0" w:color="auto"/>
                                                            <w:left w:val="none" w:sz="0" w:space="0" w:color="auto"/>
                                                            <w:bottom w:val="none" w:sz="0" w:space="0" w:color="auto"/>
                                                            <w:right w:val="none" w:sz="0" w:space="0" w:color="auto"/>
                                                          </w:divBdr>
                                                          <w:divsChild>
                                                            <w:div w:id="1449156650">
                                                              <w:marLeft w:val="0"/>
                                                              <w:marRight w:val="0"/>
                                                              <w:marTop w:val="0"/>
                                                              <w:marBottom w:val="0"/>
                                                              <w:divBdr>
                                                                <w:top w:val="none" w:sz="0" w:space="0" w:color="auto"/>
                                                                <w:left w:val="none" w:sz="0" w:space="0" w:color="auto"/>
                                                                <w:bottom w:val="none" w:sz="0" w:space="0" w:color="auto"/>
                                                                <w:right w:val="none" w:sz="0" w:space="0" w:color="auto"/>
                                                              </w:divBdr>
                                                              <w:divsChild>
                                                                <w:div w:id="1449156642">
                                                                  <w:marLeft w:val="0"/>
                                                                  <w:marRight w:val="0"/>
                                                                  <w:marTop w:val="0"/>
                                                                  <w:marBottom w:val="0"/>
                                                                  <w:divBdr>
                                                                    <w:top w:val="none" w:sz="0" w:space="0" w:color="auto"/>
                                                                    <w:left w:val="none" w:sz="0" w:space="0" w:color="auto"/>
                                                                    <w:bottom w:val="none" w:sz="0" w:space="0" w:color="auto"/>
                                                                    <w:right w:val="none" w:sz="0" w:space="0" w:color="auto"/>
                                                                  </w:divBdr>
                                                                  <w:divsChild>
                                                                    <w:div w:id="1449156661">
                                                                      <w:marLeft w:val="0"/>
                                                                      <w:marRight w:val="0"/>
                                                                      <w:marTop w:val="0"/>
                                                                      <w:marBottom w:val="0"/>
                                                                      <w:divBdr>
                                                                        <w:top w:val="none" w:sz="0" w:space="0" w:color="auto"/>
                                                                        <w:left w:val="none" w:sz="0" w:space="0" w:color="auto"/>
                                                                        <w:bottom w:val="none" w:sz="0" w:space="0" w:color="auto"/>
                                                                        <w:right w:val="none" w:sz="0" w:space="0" w:color="auto"/>
                                                                      </w:divBdr>
                                                                      <w:divsChild>
                                                                        <w:div w:id="1449156678">
                                                                          <w:marLeft w:val="0"/>
                                                                          <w:marRight w:val="0"/>
                                                                          <w:marTop w:val="0"/>
                                                                          <w:marBottom w:val="0"/>
                                                                          <w:divBdr>
                                                                            <w:top w:val="none" w:sz="0" w:space="0" w:color="auto"/>
                                                                            <w:left w:val="none" w:sz="0" w:space="0" w:color="auto"/>
                                                                            <w:bottom w:val="none" w:sz="0" w:space="0" w:color="auto"/>
                                                                            <w:right w:val="none" w:sz="0" w:space="0" w:color="auto"/>
                                                                          </w:divBdr>
                                                                          <w:divsChild>
                                                                            <w:div w:id="1449156673">
                                                                              <w:marLeft w:val="0"/>
                                                                              <w:marRight w:val="0"/>
                                                                              <w:marTop w:val="0"/>
                                                                              <w:marBottom w:val="0"/>
                                                                              <w:divBdr>
                                                                                <w:top w:val="none" w:sz="0" w:space="0" w:color="auto"/>
                                                                                <w:left w:val="none" w:sz="0" w:space="0" w:color="auto"/>
                                                                                <w:bottom w:val="none" w:sz="0" w:space="0" w:color="auto"/>
                                                                                <w:right w:val="none" w:sz="0" w:space="0" w:color="auto"/>
                                                                              </w:divBdr>
                                                                            </w:div>
                                                                            <w:div w:id="1449156674">
                                                                              <w:marLeft w:val="0"/>
                                                                              <w:marRight w:val="0"/>
                                                                              <w:marTop w:val="0"/>
                                                                              <w:marBottom w:val="0"/>
                                                                              <w:divBdr>
                                                                                <w:top w:val="none" w:sz="0" w:space="0" w:color="auto"/>
                                                                                <w:left w:val="none" w:sz="0" w:space="0" w:color="auto"/>
                                                                                <w:bottom w:val="none" w:sz="0" w:space="0" w:color="auto"/>
                                                                                <w:right w:val="none" w:sz="0" w:space="0" w:color="auto"/>
                                                                              </w:divBdr>
                                                                              <w:divsChild>
                                                                                <w:div w:id="1449156652">
                                                                                  <w:marLeft w:val="0"/>
                                                                                  <w:marRight w:val="0"/>
                                                                                  <w:marTop w:val="0"/>
                                                                                  <w:marBottom w:val="0"/>
                                                                                  <w:divBdr>
                                                                                    <w:top w:val="none" w:sz="0" w:space="0" w:color="auto"/>
                                                                                    <w:left w:val="none" w:sz="0" w:space="0" w:color="auto"/>
                                                                                    <w:bottom w:val="none" w:sz="0" w:space="0" w:color="auto"/>
                                                                                    <w:right w:val="none" w:sz="0" w:space="0" w:color="auto"/>
                                                                                  </w:divBdr>
                                                                                  <w:divsChild>
                                                                                    <w:div w:id="1449156670">
                                                                                      <w:marLeft w:val="-75"/>
                                                                                      <w:marRight w:val="0"/>
                                                                                      <w:marTop w:val="30"/>
                                                                                      <w:marBottom w:val="30"/>
                                                                                      <w:divBdr>
                                                                                        <w:top w:val="none" w:sz="0" w:space="0" w:color="auto"/>
                                                                                        <w:left w:val="none" w:sz="0" w:space="0" w:color="auto"/>
                                                                                        <w:bottom w:val="none" w:sz="0" w:space="0" w:color="auto"/>
                                                                                        <w:right w:val="none" w:sz="0" w:space="0" w:color="auto"/>
                                                                                      </w:divBdr>
                                                                                      <w:divsChild>
                                                                                        <w:div w:id="1449156636">
                                                                                          <w:marLeft w:val="0"/>
                                                                                          <w:marRight w:val="0"/>
                                                                                          <w:marTop w:val="0"/>
                                                                                          <w:marBottom w:val="0"/>
                                                                                          <w:divBdr>
                                                                                            <w:top w:val="none" w:sz="0" w:space="0" w:color="auto"/>
                                                                                            <w:left w:val="none" w:sz="0" w:space="0" w:color="auto"/>
                                                                                            <w:bottom w:val="none" w:sz="0" w:space="0" w:color="auto"/>
                                                                                            <w:right w:val="none" w:sz="0" w:space="0" w:color="auto"/>
                                                                                          </w:divBdr>
                                                                                          <w:divsChild>
                                                                                            <w:div w:id="1449156665">
                                                                                              <w:marLeft w:val="0"/>
                                                                                              <w:marRight w:val="0"/>
                                                                                              <w:marTop w:val="0"/>
                                                                                              <w:marBottom w:val="0"/>
                                                                                              <w:divBdr>
                                                                                                <w:top w:val="none" w:sz="0" w:space="0" w:color="auto"/>
                                                                                                <w:left w:val="none" w:sz="0" w:space="0" w:color="auto"/>
                                                                                                <w:bottom w:val="none" w:sz="0" w:space="0" w:color="auto"/>
                                                                                                <w:right w:val="none" w:sz="0" w:space="0" w:color="auto"/>
                                                                                              </w:divBdr>
                                                                                            </w:div>
                                                                                          </w:divsChild>
                                                                                        </w:div>
                                                                                        <w:div w:id="1449156637">
                                                                                          <w:marLeft w:val="0"/>
                                                                                          <w:marRight w:val="0"/>
                                                                                          <w:marTop w:val="0"/>
                                                                                          <w:marBottom w:val="0"/>
                                                                                          <w:divBdr>
                                                                                            <w:top w:val="none" w:sz="0" w:space="0" w:color="auto"/>
                                                                                            <w:left w:val="none" w:sz="0" w:space="0" w:color="auto"/>
                                                                                            <w:bottom w:val="none" w:sz="0" w:space="0" w:color="auto"/>
                                                                                            <w:right w:val="none" w:sz="0" w:space="0" w:color="auto"/>
                                                                                          </w:divBdr>
                                                                                          <w:divsChild>
                                                                                            <w:div w:id="1449156656">
                                                                                              <w:marLeft w:val="0"/>
                                                                                              <w:marRight w:val="0"/>
                                                                                              <w:marTop w:val="0"/>
                                                                                              <w:marBottom w:val="0"/>
                                                                                              <w:divBdr>
                                                                                                <w:top w:val="none" w:sz="0" w:space="0" w:color="auto"/>
                                                                                                <w:left w:val="none" w:sz="0" w:space="0" w:color="auto"/>
                                                                                                <w:bottom w:val="none" w:sz="0" w:space="0" w:color="auto"/>
                                                                                                <w:right w:val="none" w:sz="0" w:space="0" w:color="auto"/>
                                                                                              </w:divBdr>
                                                                                            </w:div>
                                                                                          </w:divsChild>
                                                                                        </w:div>
                                                                                        <w:div w:id="1449156664">
                                                                                          <w:marLeft w:val="0"/>
                                                                                          <w:marRight w:val="0"/>
                                                                                          <w:marTop w:val="0"/>
                                                                                          <w:marBottom w:val="0"/>
                                                                                          <w:divBdr>
                                                                                            <w:top w:val="none" w:sz="0" w:space="0" w:color="auto"/>
                                                                                            <w:left w:val="none" w:sz="0" w:space="0" w:color="auto"/>
                                                                                            <w:bottom w:val="none" w:sz="0" w:space="0" w:color="auto"/>
                                                                                            <w:right w:val="none" w:sz="0" w:space="0" w:color="auto"/>
                                                                                          </w:divBdr>
                                                                                          <w:divsChild>
                                                                                            <w:div w:id="1449156648">
                                                                                              <w:marLeft w:val="0"/>
                                                                                              <w:marRight w:val="0"/>
                                                                                              <w:marTop w:val="0"/>
                                                                                              <w:marBottom w:val="0"/>
                                                                                              <w:divBdr>
                                                                                                <w:top w:val="none" w:sz="0" w:space="0" w:color="auto"/>
                                                                                                <w:left w:val="none" w:sz="0" w:space="0" w:color="auto"/>
                                                                                                <w:bottom w:val="none" w:sz="0" w:space="0" w:color="auto"/>
                                                                                                <w:right w:val="none" w:sz="0" w:space="0" w:color="auto"/>
                                                                                              </w:divBdr>
                                                                                            </w:div>
                                                                                          </w:divsChild>
                                                                                        </w:div>
                                                                                        <w:div w:id="1449156667">
                                                                                          <w:marLeft w:val="0"/>
                                                                                          <w:marRight w:val="0"/>
                                                                                          <w:marTop w:val="0"/>
                                                                                          <w:marBottom w:val="0"/>
                                                                                          <w:divBdr>
                                                                                            <w:top w:val="none" w:sz="0" w:space="0" w:color="auto"/>
                                                                                            <w:left w:val="none" w:sz="0" w:space="0" w:color="auto"/>
                                                                                            <w:bottom w:val="none" w:sz="0" w:space="0" w:color="auto"/>
                                                                                            <w:right w:val="none" w:sz="0" w:space="0" w:color="auto"/>
                                                                                          </w:divBdr>
                                                                                          <w:divsChild>
                                                                                            <w:div w:id="1449156677">
                                                                                              <w:marLeft w:val="0"/>
                                                                                              <w:marRight w:val="0"/>
                                                                                              <w:marTop w:val="0"/>
                                                                                              <w:marBottom w:val="0"/>
                                                                                              <w:divBdr>
                                                                                                <w:top w:val="none" w:sz="0" w:space="0" w:color="auto"/>
                                                                                                <w:left w:val="none" w:sz="0" w:space="0" w:color="auto"/>
                                                                                                <w:bottom w:val="none" w:sz="0" w:space="0" w:color="auto"/>
                                                                                                <w:right w:val="none" w:sz="0" w:space="0" w:color="auto"/>
                                                                                              </w:divBdr>
                                                                                            </w:div>
                                                                                            <w:div w:id="14491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esktop\Reddal%20Hill%201st%20%20governor%20Newsletter%20Jan%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Reddal Hill 1st  governor Newsletter Jan 17.dotx</Template>
  <TotalTime>0</TotalTime>
  <Pages>4</Pages>
  <Words>902</Words>
  <Characters>5145</Characters>
  <Application>Microsoft Office Outlook</Application>
  <DocSecurity>0</DocSecurity>
  <Lines>0</Lines>
  <Paragraphs>0</Paragraphs>
  <ScaleCrop>false</ScaleCrop>
  <Company>Dudley College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first governors’ newsletter</dc:title>
  <dc:subject/>
  <dc:creator>Toshiba</dc:creator>
  <cp:keywords/>
  <dc:description/>
  <cp:lastModifiedBy>reddalhill steve</cp:lastModifiedBy>
  <cp:revision>2</cp:revision>
  <dcterms:created xsi:type="dcterms:W3CDTF">2017-01-31T00:29:00Z</dcterms:created>
  <dcterms:modified xsi:type="dcterms:W3CDTF">2017-01-31T00:29:00Z</dcterms:modified>
</cp:coreProperties>
</file>